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Times New Roman" w:eastAsia="黑体" w:cs="Times New Roman"/>
          <w:sz w:val="32"/>
          <w:szCs w:val="32"/>
        </w:rPr>
      </w:pPr>
      <w:r>
        <w:rPr>
          <w:rFonts w:hint="eastAsia" w:ascii="黑体" w:hAnsi="Times New Roman" w:eastAsia="黑体" w:cs="Times New Roman"/>
          <w:sz w:val="32"/>
          <w:szCs w:val="32"/>
        </w:rPr>
        <w:t>附件</w:t>
      </w:r>
      <w:bookmarkStart w:id="0" w:name="_GoBack"/>
      <w:bookmarkEnd w:id="0"/>
    </w:p>
    <w:p>
      <w:pPr>
        <w:spacing w:line="360" w:lineRule="auto"/>
        <w:ind w:firstLine="640" w:firstLineChars="200"/>
        <w:jc w:val="left"/>
        <w:rPr>
          <w:rFonts w:ascii="仿宋_GB2312" w:hAnsi="仿宋_GB2312" w:eastAsia="仿宋_GB2312" w:cs="仿宋_GB2312"/>
          <w:sz w:val="32"/>
          <w:szCs w:val="32"/>
        </w:rPr>
      </w:pPr>
    </w:p>
    <w:p>
      <w:pPr>
        <w:spacing w:line="576" w:lineRule="exact"/>
        <w:jc w:val="center"/>
        <w:rPr>
          <w:rFonts w:hint="eastAsia"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关于2025年“全国防灾减灾日”卫生应急宣传活动项目</w:t>
      </w:r>
      <w:r>
        <w:rPr>
          <w:rFonts w:hint="eastAsia" w:ascii="方正小标宋简体" w:hAnsi="华文中宋" w:eastAsia="方正小标宋简体" w:cs="Times New Roman"/>
          <w:sz w:val="44"/>
          <w:szCs w:val="44"/>
          <w:lang w:val="en-US" w:eastAsia="zh-CN"/>
        </w:rPr>
        <w:t>需求</w:t>
      </w:r>
      <w:r>
        <w:rPr>
          <w:rFonts w:hint="eastAsia" w:ascii="方正小标宋简体" w:hAnsi="华文中宋" w:eastAsia="方正小标宋简体" w:cs="Times New Roman"/>
          <w:sz w:val="44"/>
          <w:szCs w:val="44"/>
        </w:rPr>
        <w:t>的公告</w:t>
      </w:r>
    </w:p>
    <w:p>
      <w:pPr>
        <w:spacing w:line="360" w:lineRule="auto"/>
        <w:ind w:firstLine="640" w:firstLineChars="200"/>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2025年“全国防灾减灾日”卫生应急宣传活动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仿宋_GB2312"/>
          <w:sz w:val="32"/>
          <w:szCs w:val="32"/>
        </w:rPr>
      </w:pPr>
      <w:r>
        <w:rPr>
          <w:rFonts w:hint="eastAsia" w:ascii="黑体" w:hAnsi="黑体" w:eastAsia="黑体" w:cs="仿宋_GB2312"/>
          <w:sz w:val="32"/>
          <w:szCs w:val="32"/>
        </w:rPr>
        <w:t>采购内容</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jc w:val="left"/>
        <w:textAlignment w:val="auto"/>
        <w:rPr>
          <w:rFonts w:hint="eastAsia" w:ascii="黑体" w:hAnsi="黑体" w:eastAsia="黑体" w:cs="仿宋_GB2312"/>
          <w:sz w:val="32"/>
          <w:szCs w:val="32"/>
        </w:rPr>
      </w:pPr>
      <w:r>
        <w:rPr>
          <w:rFonts w:hint="eastAsia" w:ascii="仿宋_GB2312" w:hAnsi="仿宋_GB2312" w:eastAsia="仿宋_GB2312" w:cs="仿宋_GB2312"/>
          <w:sz w:val="32"/>
          <w:szCs w:val="32"/>
        </w:rPr>
        <w:t>广州市卫生健康宣传教育中心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以下简称“我中心”）</w:t>
      </w:r>
      <w:r>
        <w:rPr>
          <w:rFonts w:hint="eastAsia" w:ascii="仿宋_GB2312" w:hAnsi="仿宋_GB2312" w:eastAsia="仿宋_GB2312" w:cs="仿宋_GB2312"/>
          <w:sz w:val="32"/>
          <w:szCs w:val="32"/>
        </w:rPr>
        <w:t>2025年“全国防灾减灾日”卫生应急宣传活动</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内容见下表：</w:t>
      </w:r>
    </w:p>
    <w:tbl>
      <w:tblPr>
        <w:tblStyle w:val="4"/>
        <w:tblW w:w="8926" w:type="dxa"/>
        <w:tblInd w:w="0" w:type="dxa"/>
        <w:tblLayout w:type="fixed"/>
        <w:tblCellMar>
          <w:top w:w="0" w:type="dxa"/>
          <w:left w:w="108" w:type="dxa"/>
          <w:bottom w:w="0" w:type="dxa"/>
          <w:right w:w="108" w:type="dxa"/>
        </w:tblCellMar>
      </w:tblPr>
      <w:tblGrid>
        <w:gridCol w:w="704"/>
        <w:gridCol w:w="2077"/>
        <w:gridCol w:w="3950"/>
        <w:gridCol w:w="2195"/>
      </w:tblGrid>
      <w:tr>
        <w:tblPrEx>
          <w:tblCellMar>
            <w:top w:w="0" w:type="dxa"/>
            <w:left w:w="108" w:type="dxa"/>
            <w:bottom w:w="0" w:type="dxa"/>
            <w:right w:w="108" w:type="dxa"/>
          </w:tblCellMar>
        </w:tblPrEx>
        <w:trPr>
          <w:trHeight w:val="566" w:hRule="atLeast"/>
        </w:trPr>
        <w:tc>
          <w:tcPr>
            <w:tcW w:w="70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20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内  容</w:t>
            </w:r>
          </w:p>
        </w:tc>
        <w:tc>
          <w:tcPr>
            <w:tcW w:w="3950"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具体</w:t>
            </w:r>
            <w:r>
              <w:rPr>
                <w:rFonts w:hint="eastAsia" w:ascii="仿宋_GB2312" w:hAnsi="仿宋_GB2312" w:eastAsia="仿宋_GB2312" w:cs="仿宋_GB2312"/>
                <w:color w:val="000000"/>
                <w:sz w:val="24"/>
              </w:rPr>
              <w:t>要求</w:t>
            </w:r>
          </w:p>
        </w:tc>
        <w:tc>
          <w:tcPr>
            <w:tcW w:w="2195"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  注</w:t>
            </w:r>
          </w:p>
        </w:tc>
      </w:tr>
      <w:tr>
        <w:tblPrEx>
          <w:tblCellMar>
            <w:top w:w="0" w:type="dxa"/>
            <w:left w:w="108" w:type="dxa"/>
            <w:bottom w:w="0" w:type="dxa"/>
            <w:right w:w="108" w:type="dxa"/>
          </w:tblCellMar>
        </w:tblPrEx>
        <w:trPr>
          <w:trHeight w:val="559" w:hRule="atLeast"/>
        </w:trPr>
        <w:tc>
          <w:tcPr>
            <w:tcW w:w="7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卫生应急宣传活动</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rPr>
              <w:t>现场活动</w:t>
            </w:r>
            <w:r>
              <w:rPr>
                <w:rFonts w:hint="eastAsia" w:ascii="仿宋_GB2312" w:hAnsi="宋体" w:eastAsia="仿宋_GB2312" w:cs="仿宋_GB2312"/>
                <w:color w:val="000000"/>
                <w:kern w:val="0"/>
                <w:sz w:val="24"/>
              </w:rPr>
              <w:t>场地及设备租用、搭建布置</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相关物料制作</w:t>
            </w:r>
          </w:p>
        </w:tc>
        <w:tc>
          <w:tcPr>
            <w:tcW w:w="3950"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2"/>
              </w:numPr>
              <w:rPr>
                <w:rFonts w:hint="eastAsia"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lang w:val="en-US" w:eastAsia="zh-CN"/>
              </w:rPr>
              <w:t>场地总体规划设计；</w:t>
            </w:r>
          </w:p>
          <w:p>
            <w:pPr>
              <w:widowControl/>
              <w:numPr>
                <w:ilvl w:val="0"/>
                <w:numId w:val="2"/>
              </w:numP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rPr>
              <w:t>搭建符合宣传要求的舞台</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配备</w:t>
            </w:r>
            <w:r>
              <w:rPr>
                <w:rFonts w:hint="eastAsia" w:ascii="仿宋_GB2312" w:hAnsi="宋体" w:eastAsia="仿宋_GB2312" w:cs="仿宋_GB2312"/>
                <w:color w:val="000000"/>
                <w:kern w:val="0"/>
                <w:sz w:val="24"/>
              </w:rPr>
              <w:t>观众席约200个</w:t>
            </w:r>
            <w:r>
              <w:rPr>
                <w:rFonts w:hint="eastAsia" w:ascii="仿宋_GB2312" w:hAnsi="宋体" w:eastAsia="仿宋_GB2312" w:cs="仿宋_GB2312"/>
                <w:color w:val="000000"/>
                <w:kern w:val="0"/>
                <w:sz w:val="24"/>
                <w:lang w:eastAsia="zh-CN"/>
              </w:rPr>
              <w:t>；</w:t>
            </w:r>
          </w:p>
          <w:p>
            <w:pPr>
              <w:widowControl/>
              <w:numPr>
                <w:ilvl w:val="0"/>
                <w:numId w:val="2"/>
              </w:numP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rPr>
              <w:t>咨询区设置摊位帐篷约</w:t>
            </w:r>
            <w:r>
              <w:rPr>
                <w:rFonts w:hint="eastAsia" w:ascii="仿宋_GB2312" w:hAnsi="宋体" w:eastAsia="仿宋_GB2312" w:cs="仿宋_GB2312"/>
                <w:color w:val="000000"/>
                <w:kern w:val="0"/>
                <w:sz w:val="24"/>
                <w:lang w:val="en-US" w:eastAsia="zh-CN"/>
              </w:rPr>
              <w:t>2</w:t>
            </w:r>
            <w:r>
              <w:rPr>
                <w:rFonts w:hint="eastAsia" w:ascii="仿宋_GB2312" w:hAnsi="宋体" w:eastAsia="仿宋_GB2312" w:cs="仿宋_GB2312"/>
                <w:color w:val="000000"/>
                <w:kern w:val="0"/>
                <w:sz w:val="24"/>
              </w:rPr>
              <w:t>0个，配套桌椅；</w:t>
            </w:r>
          </w:p>
          <w:p>
            <w:pPr>
              <w:widowControl/>
              <w:numPr>
                <w:ilvl w:val="0"/>
                <w:numId w:val="2"/>
              </w:numP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根据场地情况</w:t>
            </w:r>
            <w:r>
              <w:rPr>
                <w:rFonts w:hint="eastAsia" w:ascii="仿宋_GB2312" w:hAnsi="宋体" w:eastAsia="仿宋_GB2312" w:cs="仿宋_GB2312"/>
                <w:color w:val="000000"/>
                <w:kern w:val="0"/>
                <w:sz w:val="24"/>
              </w:rPr>
              <w:t>制作</w:t>
            </w:r>
            <w:r>
              <w:rPr>
                <w:rFonts w:hint="eastAsia" w:ascii="仿宋_GB2312" w:hAnsi="宋体" w:eastAsia="仿宋_GB2312" w:cs="仿宋_GB2312"/>
                <w:color w:val="000000"/>
                <w:kern w:val="0"/>
                <w:sz w:val="24"/>
                <w:lang w:val="en-US" w:eastAsia="zh-CN"/>
              </w:rPr>
              <w:t>签到区背景板，配备签到台及椅子，制作</w:t>
            </w:r>
            <w:r>
              <w:rPr>
                <w:rFonts w:hint="eastAsia" w:ascii="仿宋_GB2312" w:hAnsi="宋体" w:eastAsia="仿宋_GB2312" w:cs="仿宋_GB2312"/>
                <w:color w:val="000000"/>
                <w:kern w:val="0"/>
                <w:sz w:val="24"/>
              </w:rPr>
              <w:t>若干指引</w:t>
            </w:r>
            <w:r>
              <w:rPr>
                <w:rFonts w:hint="eastAsia" w:ascii="仿宋_GB2312" w:hAnsi="宋体" w:eastAsia="仿宋_GB2312" w:cs="仿宋_GB2312"/>
                <w:color w:val="000000"/>
                <w:kern w:val="0"/>
                <w:sz w:val="24"/>
                <w:lang w:val="en-US" w:eastAsia="zh-CN"/>
              </w:rPr>
              <w:t>标识板（舞台区、咨询互动区、车辆装备展示区、工作车辆停车区等）</w:t>
            </w:r>
            <w:r>
              <w:rPr>
                <w:rFonts w:hint="eastAsia" w:ascii="仿宋_GB2312" w:hAnsi="宋体" w:eastAsia="仿宋_GB2312" w:cs="仿宋_GB2312"/>
                <w:color w:val="000000"/>
                <w:kern w:val="0"/>
                <w:sz w:val="24"/>
              </w:rPr>
              <w:t>；</w:t>
            </w:r>
          </w:p>
          <w:p>
            <w:pPr>
              <w:widowControl/>
              <w:numPr>
                <w:ilvl w:val="0"/>
                <w:numId w:val="2"/>
              </w:numP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租用</w:t>
            </w:r>
            <w:r>
              <w:rPr>
                <w:rFonts w:hint="eastAsia" w:ascii="仿宋_GB2312" w:hAnsi="宋体" w:eastAsia="仿宋_GB2312" w:cs="仿宋_GB2312"/>
                <w:color w:val="000000"/>
                <w:kern w:val="0"/>
                <w:sz w:val="24"/>
              </w:rPr>
              <w:t>音响</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摄像录像（含无人机）、直播</w:t>
            </w:r>
            <w:r>
              <w:rPr>
                <w:rFonts w:hint="eastAsia" w:ascii="仿宋_GB2312" w:hAnsi="宋体" w:eastAsia="仿宋_GB2312" w:cs="仿宋_GB2312"/>
                <w:color w:val="000000"/>
                <w:kern w:val="0"/>
                <w:sz w:val="24"/>
              </w:rPr>
              <w:t>等设备；</w:t>
            </w:r>
          </w:p>
          <w:p>
            <w:pPr>
              <w:widowControl/>
              <w:numPr>
                <w:ilvl w:val="0"/>
                <w:numId w:val="2"/>
              </w:numP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rPr>
              <w:t>制作</w:t>
            </w:r>
            <w:r>
              <w:rPr>
                <w:rFonts w:hint="eastAsia" w:ascii="仿宋_GB2312" w:hAnsi="宋体" w:eastAsia="仿宋_GB2312" w:cs="仿宋_GB2312"/>
                <w:color w:val="000000"/>
                <w:kern w:val="0"/>
                <w:sz w:val="24"/>
                <w:lang w:val="en-US" w:eastAsia="zh-CN"/>
              </w:rPr>
              <w:t>展示车辆介绍易拉宝8个</w:t>
            </w:r>
            <w:r>
              <w:rPr>
                <w:rFonts w:hint="eastAsia" w:ascii="仿宋_GB2312" w:hAnsi="宋体" w:eastAsia="仿宋_GB2312" w:cs="仿宋_GB2312"/>
                <w:color w:val="000000"/>
                <w:kern w:val="0"/>
                <w:sz w:val="24"/>
                <w:lang w:eastAsia="zh-CN"/>
              </w:rPr>
              <w:t>。</w:t>
            </w:r>
          </w:p>
        </w:tc>
        <w:tc>
          <w:tcPr>
            <w:tcW w:w="21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rPr>
              <w:t>含场地租金、彩排费、电费、装拆台费、</w:t>
            </w:r>
            <w:r>
              <w:rPr>
                <w:rFonts w:hint="eastAsia" w:ascii="仿宋_GB2312" w:hAnsi="宋体" w:eastAsia="仿宋_GB2312" w:cs="仿宋_GB2312"/>
                <w:color w:val="000000"/>
                <w:kern w:val="0"/>
                <w:sz w:val="24"/>
                <w:lang w:val="en-US" w:eastAsia="zh-CN"/>
              </w:rPr>
              <w:t>安保</w:t>
            </w:r>
            <w:r>
              <w:rPr>
                <w:rFonts w:hint="eastAsia" w:ascii="仿宋_GB2312" w:hAnsi="宋体" w:eastAsia="仿宋_GB2312" w:cs="仿宋_GB2312"/>
                <w:color w:val="000000"/>
                <w:kern w:val="0"/>
                <w:sz w:val="24"/>
              </w:rPr>
              <w:t>保洁费等；搭建布置舞台</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含</w:t>
            </w:r>
            <w:r>
              <w:rPr>
                <w:rFonts w:hint="eastAsia" w:ascii="仿宋_GB2312" w:hAnsi="宋体" w:eastAsia="仿宋_GB2312" w:cs="仿宋_GB2312"/>
                <w:color w:val="000000"/>
                <w:kern w:val="0"/>
                <w:sz w:val="24"/>
              </w:rPr>
              <w:t>观众席</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区</w:t>
            </w:r>
            <w:r>
              <w:rPr>
                <w:rFonts w:hint="eastAsia" w:ascii="仿宋_GB2312" w:hAnsi="宋体" w:eastAsia="仿宋_GB2312" w:cs="仿宋_GB2312"/>
                <w:color w:val="000000"/>
                <w:kern w:val="0"/>
                <w:sz w:val="24"/>
              </w:rPr>
              <w:t>、咨询</w:t>
            </w:r>
            <w:r>
              <w:rPr>
                <w:rFonts w:hint="eastAsia" w:ascii="仿宋_GB2312" w:hAnsi="宋体" w:eastAsia="仿宋_GB2312" w:cs="仿宋_GB2312"/>
                <w:color w:val="000000"/>
                <w:kern w:val="0"/>
                <w:sz w:val="24"/>
                <w:lang w:val="en-US" w:eastAsia="zh-CN"/>
              </w:rPr>
              <w:t>互动</w:t>
            </w:r>
            <w:r>
              <w:rPr>
                <w:rFonts w:hint="eastAsia" w:ascii="仿宋_GB2312" w:hAnsi="宋体" w:eastAsia="仿宋_GB2312" w:cs="仿宋_GB2312"/>
                <w:color w:val="000000"/>
                <w:kern w:val="0"/>
                <w:sz w:val="24"/>
              </w:rPr>
              <w:t>区</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车辆展示区、签到区、工作用车停车区</w:t>
            </w:r>
            <w:r>
              <w:rPr>
                <w:rFonts w:hint="eastAsia" w:ascii="仿宋_GB2312" w:hAnsi="宋体" w:eastAsia="仿宋_GB2312" w:cs="仿宋_GB2312"/>
                <w:color w:val="000000"/>
                <w:kern w:val="0"/>
                <w:sz w:val="24"/>
              </w:rPr>
              <w:t>等区域</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311" w:hRule="atLeast"/>
        </w:trPr>
        <w:tc>
          <w:tcPr>
            <w:tcW w:w="70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仿宋_GB2312"/>
                <w:color w:val="00000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现场</w:t>
            </w:r>
            <w:r>
              <w:rPr>
                <w:rFonts w:hint="eastAsia" w:ascii="仿宋_GB2312" w:hAnsi="宋体" w:eastAsia="仿宋_GB2312" w:cs="仿宋_GB2312"/>
                <w:color w:val="000000"/>
                <w:kern w:val="0"/>
                <w:sz w:val="24"/>
              </w:rPr>
              <w:t>活动实施</w:t>
            </w:r>
          </w:p>
        </w:tc>
        <w:tc>
          <w:tcPr>
            <w:tcW w:w="3950"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3"/>
              </w:numPr>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rPr>
              <w:t>实施现场活动</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rPr>
              <w:t>配备主持人</w:t>
            </w:r>
            <w:r>
              <w:rPr>
                <w:rFonts w:hint="eastAsia" w:ascii="仿宋_GB2312" w:hAnsi="宋体" w:eastAsia="仿宋_GB2312" w:cs="仿宋_GB2312"/>
                <w:color w:val="000000"/>
                <w:kern w:val="0"/>
                <w:sz w:val="24"/>
                <w:lang w:eastAsia="zh-CN"/>
              </w:rPr>
              <w:t>；</w:t>
            </w:r>
          </w:p>
          <w:p>
            <w:pPr>
              <w:widowControl/>
              <w:numPr>
                <w:ilvl w:val="0"/>
                <w:numId w:val="3"/>
              </w:numPr>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val="en-US" w:eastAsia="zh-CN"/>
              </w:rPr>
              <w:t>编排2个优质卫生应急宣传文艺节目，现场演出；</w:t>
            </w:r>
          </w:p>
          <w:p>
            <w:pPr>
              <w:widowControl/>
              <w:numPr>
                <w:ilvl w:val="0"/>
                <w:numId w:val="3"/>
              </w:numP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设计实施防灾减灾宣传周卫生应急宣传活动启动仪式</w:t>
            </w:r>
            <w:r>
              <w:rPr>
                <w:rFonts w:hint="eastAsia" w:ascii="仿宋_GB2312" w:hAnsi="宋体" w:eastAsia="仿宋_GB2312" w:cs="仿宋_GB2312"/>
                <w:color w:val="000000"/>
                <w:kern w:val="0"/>
                <w:sz w:val="24"/>
              </w:rPr>
              <w:t>；</w:t>
            </w:r>
          </w:p>
          <w:p>
            <w:pPr>
              <w:widowControl/>
              <w:numPr>
                <w:ilvl w:val="0"/>
                <w:numId w:val="3"/>
              </w:numP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设计实施“家庭急救包”清单参考指引发布仪式；</w:t>
            </w:r>
          </w:p>
          <w:p>
            <w:pPr>
              <w:widowControl/>
              <w:numPr>
                <w:ilvl w:val="0"/>
                <w:numId w:val="3"/>
              </w:numP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活动全程图片直播，</w:t>
            </w:r>
            <w:r>
              <w:rPr>
                <w:rFonts w:hint="eastAsia" w:ascii="仿宋_GB2312" w:hAnsi="宋体" w:eastAsia="仿宋_GB2312" w:cs="仿宋_GB2312"/>
                <w:color w:val="000000"/>
                <w:kern w:val="0"/>
                <w:sz w:val="24"/>
              </w:rPr>
              <w:t>在</w:t>
            </w:r>
            <w:r>
              <w:rPr>
                <w:rFonts w:hint="eastAsia" w:ascii="仿宋_GB2312" w:hAnsi="宋体" w:eastAsia="仿宋_GB2312" w:cs="仿宋_GB2312"/>
                <w:color w:val="000000"/>
                <w:kern w:val="0"/>
                <w:sz w:val="24"/>
                <w:lang w:val="en-US" w:eastAsia="zh-CN"/>
              </w:rPr>
              <w:t>3</w:t>
            </w:r>
            <w:r>
              <w:rPr>
                <w:rFonts w:hint="eastAsia" w:ascii="仿宋_GB2312" w:hAnsi="宋体" w:eastAsia="仿宋_GB2312" w:cs="仿宋_GB2312"/>
                <w:color w:val="000000"/>
                <w:kern w:val="0"/>
                <w:sz w:val="24"/>
              </w:rPr>
              <w:t>个以上</w:t>
            </w:r>
            <w:r>
              <w:rPr>
                <w:rFonts w:hint="eastAsia" w:ascii="仿宋_GB2312" w:hAnsi="宋体" w:eastAsia="仿宋_GB2312" w:cs="仿宋_GB2312"/>
                <w:color w:val="000000"/>
                <w:kern w:val="0"/>
                <w:sz w:val="24"/>
                <w:lang w:val="en-US" w:eastAsia="zh-CN"/>
              </w:rPr>
              <w:t>主流媒体</w:t>
            </w:r>
            <w:r>
              <w:rPr>
                <w:rFonts w:hint="eastAsia" w:ascii="仿宋_GB2312" w:hAnsi="宋体" w:eastAsia="仿宋_GB2312" w:cs="仿宋_GB2312"/>
                <w:color w:val="000000"/>
                <w:kern w:val="0"/>
                <w:sz w:val="24"/>
              </w:rPr>
              <w:t>网络平台上进行</w:t>
            </w:r>
            <w:r>
              <w:rPr>
                <w:rFonts w:hint="eastAsia" w:ascii="仿宋_GB2312" w:hAnsi="宋体" w:eastAsia="仿宋_GB2312" w:cs="仿宋_GB2312"/>
                <w:color w:val="000000"/>
                <w:kern w:val="0"/>
                <w:sz w:val="24"/>
                <w:lang w:val="en-US" w:eastAsia="zh-CN"/>
              </w:rPr>
              <w:t>视频</w:t>
            </w:r>
            <w:r>
              <w:rPr>
                <w:rFonts w:hint="eastAsia" w:ascii="仿宋_GB2312" w:hAnsi="宋体" w:eastAsia="仿宋_GB2312" w:cs="仿宋_GB2312"/>
                <w:color w:val="000000"/>
                <w:kern w:val="0"/>
                <w:sz w:val="24"/>
              </w:rPr>
              <w:t>直播；</w:t>
            </w:r>
          </w:p>
          <w:p>
            <w:pPr>
              <w:widowControl/>
              <w:numPr>
                <w:ilvl w:val="0"/>
                <w:numId w:val="3"/>
              </w:numPr>
              <w:ind w:left="0" w:leftChars="0" w:firstLine="0" w:firstLineChars="0"/>
              <w:rPr>
                <w:rFonts w:hint="eastAsia"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lang w:val="en-US" w:eastAsia="zh-CN"/>
              </w:rPr>
              <w:t>配合市应急管理局做好分会场的连线直播，配备采访主持人；</w:t>
            </w:r>
          </w:p>
          <w:p>
            <w:pPr>
              <w:widowControl/>
              <w:numPr>
                <w:ilvl w:val="0"/>
                <w:numId w:val="3"/>
              </w:numPr>
              <w:ind w:left="0" w:leftChars="0" w:firstLine="0" w:firstLineChars="0"/>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配备若干礼仪、引导人员；</w:t>
            </w:r>
          </w:p>
          <w:p>
            <w:pPr>
              <w:widowControl/>
              <w:numPr>
                <w:ilvl w:val="0"/>
                <w:numId w:val="3"/>
              </w:numPr>
              <w:ind w:left="0" w:leftChars="0" w:firstLine="0" w:firstLineChars="0"/>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rPr>
              <w:t>工作餐、饮用水等</w:t>
            </w:r>
            <w:r>
              <w:rPr>
                <w:rFonts w:hint="eastAsia" w:ascii="仿宋_GB2312" w:hAnsi="宋体" w:eastAsia="仿宋_GB2312" w:cs="仿宋_GB2312"/>
                <w:color w:val="000000"/>
                <w:kern w:val="0"/>
                <w:sz w:val="24"/>
                <w:lang w:val="en-US" w:eastAsia="zh-CN"/>
              </w:rPr>
              <w:t>保障；</w:t>
            </w:r>
          </w:p>
          <w:p>
            <w:pPr>
              <w:widowControl/>
              <w:numPr>
                <w:ilvl w:val="0"/>
                <w:numId w:val="3"/>
              </w:numPr>
              <w:ind w:left="0" w:leftChars="0" w:firstLine="0" w:firstLineChars="0"/>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第三方</w:t>
            </w:r>
            <w:r>
              <w:rPr>
                <w:rFonts w:hint="eastAsia" w:ascii="仿宋_GB2312" w:hAnsi="宋体" w:eastAsia="仿宋_GB2312" w:cs="仿宋_GB2312"/>
                <w:color w:val="000000"/>
                <w:kern w:val="0"/>
                <w:sz w:val="24"/>
              </w:rPr>
              <w:t>现场活动效果调查</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rPr>
              <w:t>200个样本</w:t>
            </w:r>
            <w:r>
              <w:rPr>
                <w:rFonts w:hint="eastAsia" w:ascii="仿宋_GB2312" w:hAnsi="宋体" w:eastAsia="仿宋_GB2312" w:cs="仿宋_GB2312"/>
                <w:color w:val="000000"/>
                <w:kern w:val="0"/>
                <w:sz w:val="24"/>
                <w:lang w:eastAsia="zh-CN"/>
              </w:rPr>
              <w:t>）。</w:t>
            </w:r>
          </w:p>
        </w:tc>
        <w:tc>
          <w:tcPr>
            <w:tcW w:w="21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1059" w:hRule="atLeast"/>
        </w:trPr>
        <w:tc>
          <w:tcPr>
            <w:tcW w:w="70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仿宋_GB2312"/>
                <w:color w:val="00000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rPr>
              <w:t>制作实用宣传品</w:t>
            </w:r>
          </w:p>
        </w:tc>
        <w:tc>
          <w:tcPr>
            <w:tcW w:w="3950"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rPr>
              <w:t>根据广州市“家庭急救包”清单参考指引制作基础版急救包，计划</w:t>
            </w:r>
            <w:r>
              <w:rPr>
                <w:rFonts w:hint="eastAsia" w:ascii="仿宋_GB2312" w:hAnsi="宋体" w:eastAsia="仿宋_GB2312" w:cs="仿宋_GB2312"/>
                <w:color w:val="000000"/>
                <w:kern w:val="0"/>
                <w:sz w:val="24"/>
                <w:highlight w:val="none"/>
                <w:lang w:val="en-US" w:eastAsia="zh-CN"/>
              </w:rPr>
              <w:t>做</w:t>
            </w:r>
            <w:r>
              <w:rPr>
                <w:rFonts w:hint="eastAsia" w:ascii="仿宋_GB2312" w:hAnsi="宋体" w:eastAsia="仿宋_GB2312" w:cs="仿宋_GB2312"/>
                <w:color w:val="000000"/>
                <w:kern w:val="0"/>
                <w:sz w:val="24"/>
                <w:lang w:val="en-US" w:eastAsia="zh-CN"/>
              </w:rPr>
              <w:t>400个。</w:t>
            </w:r>
          </w:p>
        </w:tc>
        <w:tc>
          <w:tcPr>
            <w:tcW w:w="21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rPr>
              <w:t>该项总费用不超过3.2万元。</w:t>
            </w:r>
            <w:r>
              <w:rPr>
                <w:rFonts w:hint="eastAsia" w:ascii="仿宋_GB2312" w:hAnsi="宋体" w:eastAsia="仿宋_GB2312" w:cs="仿宋_GB2312"/>
                <w:color w:val="000000"/>
                <w:sz w:val="24"/>
                <w:lang w:val="en-US" w:eastAsia="zh-CN"/>
              </w:rPr>
              <w:t>根据活动实际需求，制作数量可能存在轻微调整</w:t>
            </w:r>
          </w:p>
        </w:tc>
      </w:tr>
      <w:tr>
        <w:tblPrEx>
          <w:tblCellMar>
            <w:top w:w="0" w:type="dxa"/>
            <w:left w:w="108" w:type="dxa"/>
            <w:bottom w:w="0" w:type="dxa"/>
            <w:right w:w="108" w:type="dxa"/>
          </w:tblCellMar>
        </w:tblPrEx>
        <w:trPr>
          <w:trHeight w:val="442" w:hRule="atLeast"/>
        </w:trPr>
        <w:tc>
          <w:tcPr>
            <w:tcW w:w="70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仿宋_GB2312"/>
                <w:color w:val="00000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拍摄制作视频</w:t>
            </w:r>
          </w:p>
        </w:tc>
        <w:tc>
          <w:tcPr>
            <w:tcW w:w="3950"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1.跟拍卫生应急科普下乡活动，提供包括照片及视频素材；</w:t>
            </w:r>
          </w:p>
          <w:p>
            <w:pPr>
              <w:widowControl/>
              <w:numPr>
                <w:ilvl w:val="0"/>
                <w:numId w:val="0"/>
              </w:numP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2.制作1辑“家庭急救包”使用科普视频（3-5分钟）；</w:t>
            </w:r>
          </w:p>
          <w:p>
            <w:pPr>
              <w:widowControl/>
              <w:numPr>
                <w:ilvl w:val="0"/>
                <w:numId w:val="0"/>
              </w:numP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3.制作3辑2025年防灾减灾宣传周卫生应急进家庭宣传活动推广视频，包括1辑预热视频（2分钟以内），1辑现场活动回顾视频（2分钟以内），1辑电视新闻专题报道片（约5分钟）。</w:t>
            </w:r>
          </w:p>
        </w:tc>
        <w:tc>
          <w:tcPr>
            <w:tcW w:w="21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视频制作须配备优质工作人员班底，作品质量精良</w:t>
            </w:r>
          </w:p>
        </w:tc>
      </w:tr>
    </w:tbl>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rPr>
      </w:pPr>
      <w:r>
        <w:rPr>
          <w:rFonts w:hint="eastAsia" w:ascii="仿宋_GB2312" w:eastAsia="仿宋_GB2312"/>
        </w:rPr>
        <w:t>为</w:t>
      </w:r>
      <w:r>
        <w:rPr>
          <w:rFonts w:hint="eastAsia" w:ascii="仿宋_GB2312" w:eastAsia="仿宋_GB2312"/>
          <w:lang w:val="en-US" w:eastAsia="zh-CN"/>
        </w:rPr>
        <w:t>确保宣传</w:t>
      </w:r>
      <w:r>
        <w:rPr>
          <w:rFonts w:hint="eastAsia" w:ascii="仿宋_GB2312" w:eastAsia="仿宋_GB2312"/>
        </w:rPr>
        <w:t>活动</w:t>
      </w:r>
      <w:r>
        <w:rPr>
          <w:rFonts w:hint="eastAsia" w:ascii="仿宋_GB2312" w:eastAsia="仿宋_GB2312"/>
          <w:lang w:val="en-US" w:eastAsia="zh-CN"/>
        </w:rPr>
        <w:t>顺利开展</w:t>
      </w:r>
      <w:r>
        <w:rPr>
          <w:rFonts w:hint="eastAsia" w:ascii="仿宋_GB2312" w:eastAsia="仿宋_GB2312"/>
        </w:rPr>
        <w:t>，现邀请具备相关资质和经验的供应商参与此项目内部</w:t>
      </w:r>
      <w:r>
        <w:rPr>
          <w:rFonts w:hint="eastAsia" w:ascii="仿宋_GB2312" w:eastAsia="仿宋_GB2312"/>
          <w:lang w:val="en-US" w:eastAsia="zh-CN"/>
        </w:rPr>
        <w:t>采购</w:t>
      </w:r>
      <w:r>
        <w:rPr>
          <w:rFonts w:hint="eastAsia" w:ascii="仿宋_GB2312" w:eastAsia="仿宋_GB2312"/>
        </w:rPr>
        <w:t>。</w:t>
      </w:r>
    </w:p>
    <w:p>
      <w:pPr>
        <w:pStyle w:val="9"/>
      </w:pPr>
      <w:r>
        <w:rPr>
          <w:rFonts w:hint="eastAsia"/>
        </w:rPr>
        <w:t>三、</w:t>
      </w:r>
      <w:r>
        <w:rPr>
          <w:rFonts w:hint="eastAsia"/>
          <w:lang w:val="en-US" w:eastAsia="zh-CN"/>
        </w:rPr>
        <w:t>具体</w:t>
      </w:r>
      <w:r>
        <w:rPr>
          <w:rFonts w:hint="eastAsia"/>
        </w:rPr>
        <w:t>要求</w:t>
      </w:r>
    </w:p>
    <w:p>
      <w:pPr>
        <w:pStyle w:val="9"/>
        <w:rPr>
          <w:rFonts w:ascii="仿宋_GB2312" w:eastAsia="仿宋_GB2312"/>
        </w:rPr>
      </w:pPr>
      <w:r>
        <w:rPr>
          <w:rFonts w:hint="eastAsia" w:ascii="仿宋_GB2312" w:eastAsia="仿宋_GB2312"/>
        </w:rPr>
        <w:t>（一）大型现场宣传活动策划与实施</w:t>
      </w:r>
    </w:p>
    <w:p>
      <w:pPr>
        <w:pStyle w:val="9"/>
        <w:rPr>
          <w:rFonts w:ascii="仿宋_GB2312" w:eastAsia="仿宋_GB2312"/>
        </w:rPr>
      </w:pPr>
      <w:r>
        <w:rPr>
          <w:rFonts w:hint="eastAsia" w:ascii="仿宋_GB2312" w:eastAsia="仿宋_GB2312"/>
        </w:rPr>
        <w:t>1</w:t>
      </w:r>
      <w:r>
        <w:rPr>
          <w:rFonts w:hint="eastAsia" w:ascii="仿宋_GB2312" w:eastAsia="仿宋_GB2312"/>
          <w:spacing w:val="20"/>
        </w:rPr>
        <w:t>.</w:t>
      </w:r>
      <w:r>
        <w:rPr>
          <w:rFonts w:hint="eastAsia" w:ascii="仿宋_GB2312" w:eastAsia="仿宋_GB2312"/>
        </w:rPr>
        <w:t>背景</w:t>
      </w:r>
    </w:p>
    <w:p>
      <w:pPr>
        <w:pStyle w:val="9"/>
        <w:rPr>
          <w:rFonts w:ascii="仿宋_GB2312" w:eastAsia="仿宋_GB2312"/>
        </w:rPr>
      </w:pPr>
      <w:r>
        <w:rPr>
          <w:rFonts w:hint="default" w:ascii="Times New Roman" w:hAnsi="Times New Roman" w:eastAsia="仿宋_GB2312" w:cs="Times New Roman"/>
          <w:color w:val="000000"/>
          <w:kern w:val="0"/>
          <w:sz w:val="32"/>
          <w:szCs w:val="32"/>
          <w:highlight w:val="none"/>
        </w:rPr>
        <w:t>今年5月12日是我</w:t>
      </w:r>
      <w:r>
        <w:rPr>
          <w:rFonts w:hint="eastAsia" w:ascii="Times New Roman" w:hAnsi="Times New Roman" w:eastAsia="仿宋_GB2312" w:cs="Times New Roman"/>
          <w:color w:val="000000"/>
          <w:kern w:val="0"/>
          <w:sz w:val="32"/>
          <w:szCs w:val="32"/>
          <w:highlight w:val="none"/>
        </w:rPr>
        <w:t>国第十</w:t>
      </w:r>
      <w:r>
        <w:rPr>
          <w:rFonts w:hint="eastAsia" w:ascii="Times New Roman" w:hAnsi="Times New Roman" w:eastAsia="仿宋_GB2312" w:cs="Times New Roman"/>
          <w:color w:val="000000"/>
          <w:kern w:val="0"/>
          <w:sz w:val="32"/>
          <w:szCs w:val="32"/>
          <w:highlight w:val="none"/>
          <w:lang w:val="en-US" w:eastAsia="zh-CN"/>
        </w:rPr>
        <w:t>七</w:t>
      </w:r>
      <w:r>
        <w:rPr>
          <w:rFonts w:hint="eastAsia" w:ascii="Times New Roman" w:hAnsi="Times New Roman" w:eastAsia="仿宋_GB2312" w:cs="Times New Roman"/>
          <w:color w:val="000000"/>
          <w:kern w:val="0"/>
          <w:sz w:val="32"/>
          <w:szCs w:val="32"/>
          <w:highlight w:val="none"/>
        </w:rPr>
        <w:t>个全国防灾减灾日，</w:t>
      </w:r>
      <w:r>
        <w:rPr>
          <w:rFonts w:hint="eastAsia" w:ascii="Times New Roman" w:hAnsi="Times New Roman" w:eastAsia="仿宋_GB2312" w:cs="Times New Roman"/>
          <w:color w:val="000000"/>
          <w:kern w:val="0"/>
          <w:sz w:val="32"/>
          <w:szCs w:val="32"/>
          <w:highlight w:val="none"/>
          <w:lang w:val="en-US" w:eastAsia="zh-CN"/>
        </w:rPr>
        <w:t>5月12日至18日为防灾减灾宣传周</w:t>
      </w:r>
      <w:r>
        <w:rPr>
          <w:rFonts w:hint="eastAsia" w:ascii="Times New Roman" w:hAnsi="Times New Roman" w:eastAsia="仿宋_GB2312" w:cs="Times New Roman"/>
          <w:color w:val="000000"/>
          <w:kern w:val="0"/>
          <w:sz w:val="32"/>
          <w:szCs w:val="32"/>
          <w:highlight w:val="none"/>
          <w:lang w:eastAsia="zh-CN"/>
        </w:rPr>
        <w:t>。</w:t>
      </w:r>
      <w:r>
        <w:rPr>
          <w:rFonts w:hint="eastAsia" w:ascii="仿宋_GB2312" w:eastAsia="仿宋_GB2312"/>
        </w:rPr>
        <w:t>为普及卫生应急知识，提升市民卫生应急素养，</w:t>
      </w:r>
      <w:r>
        <w:rPr>
          <w:rFonts w:hint="eastAsia" w:ascii="Times New Roman" w:hAnsi="Times New Roman" w:eastAsia="仿宋_GB2312" w:cs="Times New Roman"/>
          <w:color w:val="000000"/>
          <w:kern w:val="0"/>
          <w:sz w:val="32"/>
          <w:szCs w:val="32"/>
          <w:highlight w:val="none"/>
        </w:rPr>
        <w:t>持续推进卫生应急“五进”工作</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市卫生健康委拟开展卫生应急进家庭宣传活动，</w:t>
      </w:r>
      <w:r>
        <w:rPr>
          <w:rFonts w:hint="eastAsia" w:ascii="仿宋_GB2312" w:eastAsia="仿宋_GB2312"/>
          <w:lang w:val="en-US" w:eastAsia="zh-CN"/>
        </w:rPr>
        <w:t>我中心</w:t>
      </w:r>
      <w:r>
        <w:rPr>
          <w:rFonts w:hint="eastAsia" w:ascii="仿宋_GB2312" w:eastAsia="仿宋_GB2312"/>
        </w:rPr>
        <w:t>具体承办该项活动。</w:t>
      </w:r>
    </w:p>
    <w:p>
      <w:pPr>
        <w:pStyle w:val="9"/>
        <w:rPr>
          <w:rFonts w:ascii="仿宋_GB2312" w:eastAsia="仿宋_GB2312"/>
        </w:rPr>
      </w:pPr>
      <w:r>
        <w:rPr>
          <w:rFonts w:hint="eastAsia" w:ascii="仿宋_GB2312" w:eastAsia="仿宋_GB2312"/>
        </w:rPr>
        <w:t>2</w:t>
      </w:r>
      <w:r>
        <w:rPr>
          <w:rFonts w:hint="eastAsia" w:ascii="仿宋_GB2312" w:eastAsia="仿宋_GB2312"/>
          <w:spacing w:val="20"/>
        </w:rPr>
        <w:t>.</w:t>
      </w:r>
      <w:r>
        <w:rPr>
          <w:rFonts w:hint="eastAsia" w:ascii="仿宋_GB2312" w:eastAsia="仿宋_GB2312"/>
        </w:rPr>
        <w:t>具体要求</w:t>
      </w:r>
    </w:p>
    <w:p>
      <w:pPr>
        <w:pStyle w:val="9"/>
        <w:rPr>
          <w:rFonts w:ascii="仿宋_GB2312" w:eastAsia="仿宋_GB2312"/>
          <w:b/>
          <w:bCs/>
        </w:rPr>
      </w:pPr>
      <w:r>
        <w:rPr>
          <w:rFonts w:hint="eastAsia" w:ascii="仿宋_GB2312" w:eastAsia="仿宋_GB2312"/>
        </w:rPr>
        <w:t>（1）场地要求：</w:t>
      </w:r>
      <w:r>
        <w:rPr>
          <w:rFonts w:hint="eastAsia" w:ascii="仿宋_GB2312" w:eastAsia="仿宋_GB2312"/>
          <w:kern w:val="0"/>
        </w:rPr>
        <w:t>供应商</w:t>
      </w:r>
      <w:r>
        <w:rPr>
          <w:rFonts w:hint="eastAsia" w:ascii="仿宋_GB2312" w:eastAsia="仿宋_GB2312"/>
        </w:rPr>
        <w:t>根据我方意向，提供合适场地，负责场地租用报批等手续</w:t>
      </w:r>
      <w:r>
        <w:rPr>
          <w:rFonts w:hint="eastAsia" w:ascii="仿宋_GB2312" w:eastAsia="仿宋_GB2312"/>
          <w:color w:val="000000"/>
          <w:kern w:val="0"/>
        </w:rPr>
        <w:t>。</w:t>
      </w:r>
    </w:p>
    <w:p>
      <w:pPr>
        <w:pStyle w:val="9"/>
        <w:rPr>
          <w:rFonts w:ascii="仿宋_GB2312" w:eastAsia="仿宋_GB2312"/>
          <w:b/>
          <w:bCs/>
          <w:kern w:val="0"/>
        </w:rPr>
      </w:pPr>
      <w:r>
        <w:rPr>
          <w:rFonts w:hint="eastAsia" w:ascii="仿宋_GB2312" w:eastAsia="仿宋_GB2312"/>
        </w:rPr>
        <w:t>（2）管理要求：</w:t>
      </w:r>
      <w:r>
        <w:rPr>
          <w:rFonts w:hint="eastAsia" w:ascii="仿宋_GB2312" w:eastAsia="仿宋_GB2312"/>
          <w:kern w:val="0"/>
        </w:rPr>
        <w:t>供应商须承担活动的策划设计、宣传材料制作及现场活动的综合管理，并负责活动期间物资使用安全。要</w:t>
      </w:r>
      <w:r>
        <w:rPr>
          <w:rFonts w:hint="eastAsia" w:ascii="仿宋_GB2312" w:eastAsia="仿宋_GB2312"/>
          <w:bCs/>
          <w:kern w:val="0"/>
        </w:rPr>
        <w:t>制定应急预案，确保活动按时、有序、安全开展。</w:t>
      </w:r>
    </w:p>
    <w:p>
      <w:pPr>
        <w:pStyle w:val="9"/>
        <w:rPr>
          <w:rFonts w:ascii="仿宋_GB2312" w:eastAsia="仿宋_GB2312"/>
          <w:kern w:val="0"/>
        </w:rPr>
      </w:pPr>
      <w:r>
        <w:rPr>
          <w:rFonts w:hint="eastAsia" w:ascii="仿宋_GB2312" w:eastAsia="仿宋_GB2312"/>
        </w:rPr>
        <w:t>（3）设计要求：</w:t>
      </w:r>
      <w:r>
        <w:rPr>
          <w:rFonts w:hint="eastAsia" w:ascii="仿宋_GB2312" w:eastAsia="仿宋_GB2312"/>
          <w:kern w:val="0"/>
        </w:rPr>
        <w:t>应结合本届宣传活动的主题以及</w:t>
      </w:r>
      <w:r>
        <w:rPr>
          <w:rFonts w:hint="eastAsia" w:ascii="仿宋_GB2312" w:eastAsia="仿宋_GB2312"/>
          <w:kern w:val="0"/>
          <w:lang w:val="en-US" w:eastAsia="zh-CN"/>
        </w:rPr>
        <w:t>家庭居民的</w:t>
      </w:r>
      <w:r>
        <w:rPr>
          <w:rFonts w:hint="eastAsia" w:ascii="仿宋_GB2312" w:eastAsia="仿宋_GB2312"/>
          <w:kern w:val="0"/>
        </w:rPr>
        <w:t>目标人群特征来策划宣传</w:t>
      </w:r>
      <w:r>
        <w:rPr>
          <w:rFonts w:hint="eastAsia" w:ascii="仿宋_GB2312" w:eastAsia="仿宋_GB2312"/>
        </w:rPr>
        <w:t>形式</w:t>
      </w:r>
      <w:r>
        <w:rPr>
          <w:rFonts w:hint="eastAsia" w:ascii="仿宋_GB2312" w:eastAsia="仿宋_GB2312"/>
          <w:kern w:val="0"/>
        </w:rPr>
        <w:t>，要求内容准确、立意新颖、品味高雅、寓教于乐、为市民所喜闻乐见，从而达到良好的健康传播效果。</w:t>
      </w:r>
    </w:p>
    <w:p>
      <w:pPr>
        <w:pStyle w:val="9"/>
        <w:rPr>
          <w:rFonts w:ascii="仿宋_GB2312" w:eastAsia="仿宋_GB2312"/>
          <w:kern w:val="0"/>
        </w:rPr>
      </w:pPr>
      <w:r>
        <w:rPr>
          <w:rFonts w:hint="eastAsia" w:ascii="仿宋_GB2312" w:eastAsia="仿宋_GB2312"/>
        </w:rPr>
        <w:t>（4）现场布置要求：</w:t>
      </w:r>
      <w:r>
        <w:rPr>
          <w:rFonts w:hint="eastAsia" w:ascii="仿宋_GB2312" w:eastAsia="仿宋_GB2312"/>
          <w:kern w:val="0"/>
        </w:rPr>
        <w:t>场面布置需大气，布局要合理。需</w:t>
      </w:r>
      <w:r>
        <w:rPr>
          <w:rFonts w:hint="eastAsia" w:ascii="仿宋_GB2312" w:eastAsia="仿宋_GB2312"/>
          <w:kern w:val="0"/>
          <w:lang w:val="en-US" w:eastAsia="zh-CN"/>
        </w:rPr>
        <w:t>布置</w:t>
      </w:r>
      <w:r>
        <w:rPr>
          <w:rFonts w:hint="eastAsia" w:ascii="仿宋_GB2312" w:eastAsia="仿宋_GB2312"/>
          <w:kern w:val="0"/>
        </w:rPr>
        <w:t>舞台区、观众席（约200人）、咨询</w:t>
      </w:r>
      <w:r>
        <w:rPr>
          <w:rFonts w:hint="eastAsia" w:ascii="仿宋_GB2312" w:eastAsia="仿宋_GB2312"/>
          <w:kern w:val="0"/>
          <w:lang w:val="en-US" w:eastAsia="zh-CN"/>
        </w:rPr>
        <w:t>互动</w:t>
      </w:r>
      <w:r>
        <w:rPr>
          <w:rFonts w:hint="eastAsia" w:ascii="仿宋_GB2312" w:eastAsia="仿宋_GB2312"/>
          <w:kern w:val="0"/>
        </w:rPr>
        <w:t>区</w:t>
      </w:r>
      <w:r>
        <w:rPr>
          <w:rFonts w:hint="eastAsia" w:ascii="仿宋_GB2312" w:eastAsia="仿宋_GB2312"/>
          <w:kern w:val="0"/>
          <w:lang w:eastAsia="zh-CN"/>
        </w:rPr>
        <w:t>（</w:t>
      </w:r>
      <w:r>
        <w:rPr>
          <w:rFonts w:hint="eastAsia" w:ascii="仿宋_GB2312" w:eastAsia="仿宋_GB2312"/>
          <w:kern w:val="0"/>
          <w:lang w:val="en-US" w:eastAsia="zh-CN"/>
        </w:rPr>
        <w:t>含</w:t>
      </w:r>
      <w:r>
        <w:rPr>
          <w:rFonts w:hint="eastAsia" w:ascii="仿宋_GB2312" w:eastAsia="仿宋_GB2312"/>
          <w:kern w:val="0"/>
        </w:rPr>
        <w:t>奖品发放区</w:t>
      </w:r>
      <w:r>
        <w:rPr>
          <w:rFonts w:hint="eastAsia" w:ascii="仿宋_GB2312" w:eastAsia="仿宋_GB2312"/>
          <w:kern w:val="0"/>
          <w:lang w:eastAsia="zh-CN"/>
        </w:rPr>
        <w:t>）</w:t>
      </w:r>
      <w:r>
        <w:rPr>
          <w:rFonts w:hint="eastAsia" w:ascii="仿宋_GB2312" w:eastAsia="仿宋_GB2312"/>
          <w:kern w:val="0"/>
        </w:rPr>
        <w:t>、</w:t>
      </w:r>
      <w:r>
        <w:rPr>
          <w:rFonts w:hint="eastAsia" w:ascii="仿宋_GB2312" w:eastAsia="仿宋_GB2312"/>
          <w:kern w:val="0"/>
          <w:lang w:val="en-US" w:eastAsia="zh-CN"/>
        </w:rPr>
        <w:t>签到区</w:t>
      </w:r>
      <w:r>
        <w:rPr>
          <w:rFonts w:hint="eastAsia" w:ascii="仿宋_GB2312" w:eastAsia="仿宋_GB2312"/>
          <w:kern w:val="0"/>
        </w:rPr>
        <w:t>、</w:t>
      </w:r>
      <w:r>
        <w:rPr>
          <w:rFonts w:hint="eastAsia" w:ascii="仿宋_GB2312" w:eastAsia="仿宋_GB2312"/>
          <w:kern w:val="0"/>
          <w:lang w:val="en-US" w:eastAsia="zh-CN"/>
        </w:rPr>
        <w:t>车辆展示区、工作车辆停车区</w:t>
      </w:r>
      <w:r>
        <w:rPr>
          <w:rFonts w:hint="eastAsia" w:ascii="仿宋_GB2312" w:eastAsia="仿宋_GB2312"/>
          <w:kern w:val="0"/>
        </w:rPr>
        <w:t>等。</w:t>
      </w:r>
    </w:p>
    <w:p>
      <w:pPr>
        <w:pStyle w:val="9"/>
        <w:rPr>
          <w:rFonts w:ascii="仿宋_GB2312" w:eastAsia="仿宋_GB2312"/>
        </w:rPr>
      </w:pPr>
      <w:r>
        <w:rPr>
          <w:rFonts w:hint="eastAsia" w:ascii="仿宋_GB2312" w:eastAsia="仿宋_GB2312"/>
        </w:rPr>
        <w:t>（5）</w:t>
      </w:r>
      <w:r>
        <w:rPr>
          <w:rFonts w:hint="eastAsia" w:ascii="仿宋_GB2312" w:eastAsia="仿宋_GB2312"/>
          <w:kern w:val="0"/>
        </w:rPr>
        <w:t>物料要求：包含背景板及衍架、舞台套件、桌椅、帐篷（约20个）、帐篷楣板、</w:t>
      </w:r>
      <w:r>
        <w:rPr>
          <w:rFonts w:hint="eastAsia" w:ascii="仿宋_GB2312" w:eastAsia="仿宋_GB2312"/>
          <w:kern w:val="0"/>
          <w:lang w:val="en-US" w:eastAsia="zh-CN"/>
        </w:rPr>
        <w:t>现场各区域</w:t>
      </w:r>
      <w:r>
        <w:rPr>
          <w:rFonts w:hint="eastAsia" w:ascii="仿宋_GB2312" w:eastAsia="仿宋_GB2312"/>
          <w:kern w:val="0"/>
        </w:rPr>
        <w:t>标识牌、路</w:t>
      </w:r>
      <w:r>
        <w:rPr>
          <w:rFonts w:hint="eastAsia" w:ascii="仿宋_GB2312" w:eastAsia="仿宋_GB2312"/>
          <w:kern w:val="0"/>
          <w:lang w:val="en-US" w:eastAsia="zh-CN"/>
        </w:rPr>
        <w:t>线</w:t>
      </w:r>
      <w:r>
        <w:rPr>
          <w:rFonts w:hint="eastAsia" w:ascii="仿宋_GB2312" w:eastAsia="仿宋_GB2312"/>
          <w:kern w:val="0"/>
        </w:rPr>
        <w:t>指引牌、水牌、游戏道具、签名台（板、簿）</w:t>
      </w:r>
      <w:r>
        <w:rPr>
          <w:rFonts w:hint="eastAsia" w:ascii="仿宋_GB2312" w:eastAsia="仿宋_GB2312"/>
          <w:kern w:val="0"/>
          <w:lang w:eastAsia="zh-CN"/>
        </w:rPr>
        <w:t>，</w:t>
      </w:r>
      <w:r>
        <w:rPr>
          <w:rFonts w:hint="eastAsia" w:ascii="仿宋_GB2312" w:eastAsia="仿宋_GB2312"/>
          <w:kern w:val="0"/>
          <w:lang w:val="en-US" w:eastAsia="zh-CN"/>
        </w:rPr>
        <w:t>展示车辆介绍易拉宝（约8个）</w:t>
      </w:r>
      <w:r>
        <w:rPr>
          <w:rFonts w:hint="eastAsia" w:ascii="仿宋_GB2312" w:eastAsia="仿宋_GB2312"/>
          <w:kern w:val="0"/>
        </w:rPr>
        <w:t>等的</w:t>
      </w:r>
      <w:r>
        <w:rPr>
          <w:rFonts w:hint="eastAsia" w:ascii="仿宋_GB2312" w:eastAsia="仿宋_GB2312"/>
          <w:kern w:val="0"/>
          <w:lang w:val="en-US" w:eastAsia="zh-CN"/>
        </w:rPr>
        <w:t>制作、</w:t>
      </w:r>
      <w:r>
        <w:rPr>
          <w:rFonts w:hint="eastAsia" w:ascii="仿宋_GB2312" w:eastAsia="仿宋_GB2312"/>
          <w:kern w:val="0"/>
        </w:rPr>
        <w:t>配送与装卸。实际所需物料根据活动方案及场地条件由双方协商确定</w:t>
      </w:r>
      <w:r>
        <w:rPr>
          <w:rFonts w:hint="eastAsia" w:ascii="仿宋_GB2312" w:eastAsia="仿宋_GB2312"/>
          <w:kern w:val="0"/>
          <w:lang w:eastAsia="zh-CN"/>
        </w:rPr>
        <w:t>，</w:t>
      </w:r>
      <w:r>
        <w:rPr>
          <w:rFonts w:hint="eastAsia" w:ascii="仿宋_GB2312" w:eastAsia="仿宋_GB2312"/>
          <w:kern w:val="0"/>
        </w:rPr>
        <w:t>供应商须负责我方物资至活动现场的往返运送。活动结束后应按</w:t>
      </w:r>
      <w:r>
        <w:rPr>
          <w:rFonts w:hint="eastAsia" w:ascii="仿宋_GB2312" w:eastAsia="仿宋_GB2312"/>
        </w:rPr>
        <w:t>要求及时撤场，做好清理工作。</w:t>
      </w:r>
    </w:p>
    <w:p>
      <w:pPr>
        <w:pStyle w:val="9"/>
        <w:rPr>
          <w:rFonts w:ascii="仿宋_GB2312" w:eastAsia="仿宋_GB2312"/>
        </w:rPr>
      </w:pPr>
      <w:r>
        <w:rPr>
          <w:rFonts w:hint="eastAsia" w:ascii="仿宋_GB2312" w:eastAsia="仿宋_GB2312"/>
        </w:rPr>
        <w:t>（6）</w:t>
      </w:r>
      <w:r>
        <w:rPr>
          <w:rFonts w:hint="eastAsia" w:ascii="仿宋_GB2312" w:eastAsia="仿宋_GB2312"/>
          <w:lang w:val="en-US" w:eastAsia="zh-CN"/>
        </w:rPr>
        <w:t>舞台区活动</w:t>
      </w:r>
      <w:r>
        <w:rPr>
          <w:rFonts w:hint="eastAsia" w:ascii="仿宋_GB2312" w:eastAsia="仿宋_GB2312"/>
        </w:rPr>
        <w:t>要求：组织编排</w:t>
      </w:r>
      <w:r>
        <w:rPr>
          <w:rFonts w:hint="eastAsia" w:ascii="仿宋_GB2312" w:eastAsia="仿宋_GB2312"/>
          <w:lang w:val="en-US" w:eastAsia="zh-CN"/>
        </w:rPr>
        <w:t>舞台区活动各环节，</w:t>
      </w:r>
      <w:r>
        <w:rPr>
          <w:rFonts w:hint="eastAsia" w:ascii="仿宋_GB2312" w:eastAsia="仿宋_GB2312"/>
        </w:rPr>
        <w:t>配主持人1-2名</w:t>
      </w:r>
      <w:r>
        <w:rPr>
          <w:rFonts w:hint="eastAsia" w:ascii="仿宋_GB2312" w:eastAsia="仿宋_GB2312"/>
          <w:lang w:eastAsia="zh-CN"/>
        </w:rPr>
        <w:t>；</w:t>
      </w:r>
      <w:r>
        <w:rPr>
          <w:rFonts w:hint="eastAsia" w:ascii="仿宋_GB2312" w:eastAsia="仿宋_GB2312"/>
          <w:lang w:val="en-US" w:eastAsia="zh-CN"/>
        </w:rPr>
        <w:t>编排2个优质卫生应急主题文艺节目，使用LED背景大屏；优质音响设备</w:t>
      </w:r>
      <w:r>
        <w:rPr>
          <w:rFonts w:hint="eastAsia" w:ascii="仿宋_GB2312" w:eastAsia="仿宋_GB231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7）拍摄及直播要求：负责现场活动拍照及录像，至少分两组拍摄，一组跟拍到场领导嘉宾，一组跟拍现场活动，提供无人机拍摄。活动全程图片直播，现场活动视频直播，须在3个以上主流媒体网络平台直播。配合市应急管理局做好分会场的连线直播，配备采访主持人。</w:t>
      </w:r>
    </w:p>
    <w:p>
      <w:pPr>
        <w:pStyle w:val="9"/>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rPr>
      </w:pPr>
      <w:r>
        <w:rPr>
          <w:rFonts w:hint="eastAsia" w:ascii="仿宋_GB2312" w:eastAsia="仿宋_GB2312"/>
        </w:rPr>
        <w:t>（</w:t>
      </w:r>
      <w:r>
        <w:rPr>
          <w:rFonts w:hint="eastAsia" w:ascii="仿宋_GB2312" w:eastAsia="仿宋_GB2312"/>
          <w:lang w:val="en-US" w:eastAsia="zh-CN"/>
        </w:rPr>
        <w:t>8</w:t>
      </w:r>
      <w:r>
        <w:rPr>
          <w:rFonts w:hint="eastAsia" w:ascii="仿宋_GB2312" w:eastAsia="仿宋_GB2312"/>
        </w:rPr>
        <w:t>）后勤保障：活动需提供足够的饮用水、工作人员误时餐等。需根据现场规模安排充足</w:t>
      </w:r>
      <w:r>
        <w:rPr>
          <w:rFonts w:hint="eastAsia" w:ascii="仿宋_GB2312" w:eastAsia="仿宋_GB2312"/>
          <w:lang w:val="en-US" w:eastAsia="zh-CN"/>
        </w:rPr>
        <w:t>礼仪、指引、安</w:t>
      </w:r>
      <w:r>
        <w:rPr>
          <w:rFonts w:hint="eastAsia" w:ascii="仿宋_GB2312" w:eastAsia="仿宋_GB2312"/>
        </w:rPr>
        <w:t>保人员。</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开展现场</w:t>
      </w:r>
      <w:r>
        <w:rPr>
          <w:rFonts w:hint="eastAsia" w:ascii="仿宋_GB2312" w:hAnsi="仿宋_GB2312" w:eastAsia="仿宋_GB2312" w:cs="仿宋_GB2312"/>
          <w:sz w:val="32"/>
          <w:szCs w:val="32"/>
        </w:rPr>
        <w:t>活动效果调查</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①调查人：业务承接方或其聘请第三方调查公司。</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default" w:ascii="仿宋_GB2312" w:hAnsi="黑体" w:eastAsia="仿宋_GB2312" w:cs="仿宋_GB2312"/>
          <w:kern w:val="2"/>
          <w:sz w:val="32"/>
          <w:szCs w:val="32"/>
          <w:lang w:val="en-US" w:eastAsia="zh-CN" w:bidi="ar-SA"/>
        </w:rPr>
        <w:t>②</w:t>
      </w:r>
      <w:r>
        <w:rPr>
          <w:rFonts w:hint="eastAsia" w:ascii="仿宋_GB2312" w:hAnsi="黑体" w:eastAsia="仿宋_GB2312" w:cs="仿宋_GB2312"/>
          <w:kern w:val="2"/>
          <w:sz w:val="32"/>
          <w:szCs w:val="32"/>
          <w:lang w:val="en-US" w:eastAsia="zh-CN" w:bidi="ar-SA"/>
        </w:rPr>
        <w:t>被调查人：现场观众或线上活动参与人群。</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default" w:ascii="仿宋_GB2312" w:hAnsi="黑体" w:eastAsia="仿宋_GB2312" w:cs="仿宋_GB2312"/>
          <w:kern w:val="2"/>
          <w:sz w:val="32"/>
          <w:szCs w:val="32"/>
          <w:lang w:val="en-US" w:eastAsia="zh-CN" w:bidi="ar-SA"/>
        </w:rPr>
        <w:t>③</w:t>
      </w:r>
      <w:r>
        <w:rPr>
          <w:rFonts w:hint="eastAsia" w:ascii="仿宋_GB2312" w:hAnsi="黑体" w:eastAsia="仿宋_GB2312" w:cs="仿宋_GB2312"/>
          <w:kern w:val="2"/>
          <w:sz w:val="32"/>
          <w:szCs w:val="32"/>
          <w:lang w:val="en-US" w:eastAsia="zh-CN" w:bidi="ar-SA"/>
        </w:rPr>
        <w:t>样本量：200个。</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④调查时间及内容：以电子问卷的形式开展调查，问卷内容由我方提供。</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⑤资料提交：业务承接方须及时将电子原始问卷、数据统计表，统计小结作为结案资料交给我方。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楷体" w:eastAsia="仿宋_GB2312" w:cs="楷体"/>
          <w:bCs/>
          <w:sz w:val="32"/>
          <w:szCs w:val="32"/>
        </w:rPr>
        <w:t>（二）</w:t>
      </w:r>
      <w:r>
        <w:rPr>
          <w:rFonts w:hint="eastAsia" w:ascii="仿宋_GB2312" w:hAnsi="黑体" w:eastAsia="仿宋_GB2312" w:cs="仿宋_GB2312"/>
          <w:kern w:val="2"/>
          <w:sz w:val="32"/>
          <w:szCs w:val="32"/>
          <w:lang w:val="en-US" w:eastAsia="zh-CN" w:bidi="ar-SA"/>
        </w:rPr>
        <w:t>制作实用宣传品“家庭急救包”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根据广州市“家庭急救包”清单参考指引，计划制作基础版急救包400个，该项总费用不超过3.2万元；</w:t>
      </w:r>
      <w:r>
        <w:rPr>
          <w:rFonts w:hint="eastAsia" w:ascii="仿宋_GB2312" w:hAnsi="黑体" w:eastAsia="仿宋_GB2312" w:cs="仿宋_GB2312"/>
          <w:color w:val="auto"/>
          <w:sz w:val="32"/>
          <w:szCs w:val="32"/>
          <w:lang w:val="en-US" w:eastAsia="zh-CN"/>
        </w:rPr>
        <w:t>根据最终出台的</w:t>
      </w:r>
      <w:r>
        <w:rPr>
          <w:rFonts w:hint="eastAsia" w:ascii="仿宋_GB2312" w:hAnsi="黑体" w:eastAsia="仿宋_GB2312" w:cs="仿宋_GB2312"/>
          <w:sz w:val="32"/>
          <w:szCs w:val="32"/>
          <w:lang w:val="en-US" w:eastAsia="zh-CN"/>
        </w:rPr>
        <w:t>参考指引</w:t>
      </w:r>
      <w:r>
        <w:rPr>
          <w:rFonts w:hint="eastAsia" w:ascii="仿宋_GB2312" w:hAnsi="黑体" w:eastAsia="仿宋_GB2312" w:cs="仿宋_GB2312"/>
          <w:color w:val="auto"/>
          <w:sz w:val="32"/>
          <w:szCs w:val="32"/>
          <w:lang w:val="en-US" w:eastAsia="zh-CN"/>
        </w:rPr>
        <w:t>清单，急救包的单价可能有调整，制作数量会同步调整。</w:t>
      </w:r>
      <w:r>
        <w:rPr>
          <w:rFonts w:hint="eastAsia" w:ascii="仿宋_GB2312" w:hAnsi="黑体" w:eastAsia="仿宋_GB2312" w:cs="仿宋_GB2312"/>
          <w:kern w:val="2"/>
          <w:sz w:val="32"/>
          <w:szCs w:val="32"/>
          <w:lang w:val="en-US" w:eastAsia="zh-CN" w:bidi="ar-SA"/>
        </w:rPr>
        <w:t>要求物品质地优良，来源正规。</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拍摄制作视频及推广</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 xml:space="preserve">    1.</w:t>
      </w:r>
      <w:r>
        <w:rPr>
          <w:rFonts w:hint="eastAsia" w:ascii="仿宋_GB2312" w:hAnsi="黑体" w:eastAsia="仿宋_GB2312" w:cs="仿宋_GB2312"/>
          <w:color w:val="auto"/>
          <w:sz w:val="32"/>
          <w:szCs w:val="32"/>
          <w:lang w:val="en-US" w:eastAsia="zh-CN"/>
        </w:rPr>
        <w:t>跟拍卫生应急科普下乡</w:t>
      </w:r>
      <w:r>
        <w:rPr>
          <w:rFonts w:hint="eastAsia" w:ascii="仿宋_GB2312" w:hAnsi="黑体" w:eastAsia="仿宋_GB2312" w:cs="仿宋_GB2312"/>
          <w:sz w:val="32"/>
          <w:szCs w:val="32"/>
          <w:lang w:val="en-US" w:eastAsia="zh-CN"/>
        </w:rPr>
        <w:t>（4天）</w:t>
      </w:r>
      <w:r>
        <w:rPr>
          <w:rFonts w:hint="eastAsia" w:ascii="仿宋_GB2312" w:hAnsi="黑体" w:eastAsia="仿宋_GB2312" w:cs="仿宋_GB2312"/>
          <w:color w:val="auto"/>
          <w:sz w:val="32"/>
          <w:szCs w:val="32"/>
          <w:lang w:val="en-US" w:eastAsia="zh-CN"/>
        </w:rPr>
        <w:t>活动，</w:t>
      </w:r>
      <w:r>
        <w:rPr>
          <w:rFonts w:hint="eastAsia" w:ascii="仿宋_GB2312" w:hAnsi="黑体" w:eastAsia="仿宋_GB2312" w:cs="仿宋_GB2312"/>
          <w:sz w:val="32"/>
          <w:szCs w:val="32"/>
          <w:lang w:val="en-US" w:eastAsia="zh-CN"/>
        </w:rPr>
        <w:t>提供</w:t>
      </w:r>
      <w:r>
        <w:rPr>
          <w:rFonts w:hint="eastAsia" w:ascii="仿宋_GB2312" w:hAnsi="黑体" w:eastAsia="仿宋_GB2312" w:cs="仿宋_GB2312"/>
          <w:color w:val="auto"/>
          <w:sz w:val="32"/>
          <w:szCs w:val="32"/>
          <w:lang w:val="en-US" w:eastAsia="zh-CN"/>
        </w:rPr>
        <w:t>包括照片及视频素材；</w:t>
      </w:r>
      <w:r>
        <w:rPr>
          <w:rFonts w:hint="eastAsia" w:ascii="仿宋_GB2312" w:hAnsi="黑体" w:eastAsia="仿宋_GB2312" w:cs="仿宋_GB2312"/>
          <w:kern w:val="2"/>
          <w:sz w:val="32"/>
          <w:szCs w:val="32"/>
          <w:lang w:val="en-US" w:eastAsia="zh-CN" w:bidi="ar-SA"/>
        </w:rPr>
        <w:t>制作1辑“家庭急救包”使用科普视频（3-5分钟）；3辑2025年防灾减灾宣传周卫生应急进家庭宣传活动推广视频，包括：1辑预热视频（2分钟以内）、1辑现场活动回顾视频（2分钟以内）、1辑电视新闻专题报道片（约5分钟）。</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eastAsia="仿宋_GB2312"/>
          <w:bCs/>
          <w:spacing w:val="20"/>
          <w:sz w:val="32"/>
          <w:szCs w:val="32"/>
        </w:rPr>
        <w:t>.</w:t>
      </w:r>
      <w:r>
        <w:rPr>
          <w:rFonts w:hint="eastAsia" w:ascii="仿宋_GB2312" w:hAnsi="仿宋_GB2312" w:eastAsia="仿宋_GB2312" w:cs="仿宋_GB2312"/>
          <w:sz w:val="32"/>
          <w:szCs w:val="32"/>
          <w:lang w:val="en-US" w:eastAsia="zh-CN"/>
        </w:rPr>
        <w:t>视频（宣传片）</w:t>
      </w:r>
      <w:r>
        <w:rPr>
          <w:rFonts w:hint="eastAsia" w:ascii="仿宋_GB2312" w:hAnsi="仿宋_GB2312" w:eastAsia="仿宋_GB2312" w:cs="仿宋_GB2312"/>
          <w:sz w:val="32"/>
          <w:szCs w:val="32"/>
        </w:rPr>
        <w:t>分辨率为1920*1080，码率不低于10Mbps，帧率为25p。</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eastAsia="仿宋_GB2312"/>
          <w:bCs/>
          <w:spacing w:val="20"/>
          <w:sz w:val="32"/>
          <w:szCs w:val="32"/>
        </w:rPr>
        <w:t>.</w:t>
      </w:r>
      <w:r>
        <w:rPr>
          <w:rFonts w:hint="eastAsia" w:ascii="仿宋_GB2312" w:eastAsia="仿宋_GB2312"/>
          <w:bCs/>
          <w:spacing w:val="20"/>
          <w:sz w:val="32"/>
          <w:szCs w:val="32"/>
          <w:lang w:val="en-US" w:eastAsia="zh-CN"/>
        </w:rPr>
        <w:t>视频</w:t>
      </w:r>
      <w:r>
        <w:rPr>
          <w:rFonts w:hint="eastAsia" w:ascii="仿宋_GB2312" w:hAnsi="仿宋_GB2312" w:eastAsia="仿宋_GB2312" w:cs="仿宋_GB2312"/>
          <w:sz w:val="32"/>
          <w:szCs w:val="32"/>
          <w:lang w:val="en-US" w:eastAsia="zh-CN"/>
        </w:rPr>
        <w:t>（宣传片）</w:t>
      </w:r>
      <w:r>
        <w:rPr>
          <w:rFonts w:hint="eastAsia" w:ascii="仿宋_GB2312" w:eastAsia="仿宋_GB2312"/>
          <w:bCs/>
          <w:spacing w:val="20"/>
          <w:sz w:val="32"/>
          <w:szCs w:val="32"/>
          <w:lang w:val="en-US" w:eastAsia="zh-CN"/>
        </w:rPr>
        <w:t>要求</w:t>
      </w:r>
      <w:r>
        <w:rPr>
          <w:rFonts w:hint="eastAsia" w:ascii="仿宋_GB2312" w:hAnsi="仿宋_GB2312" w:eastAsia="仿宋_GB2312" w:cs="仿宋_GB2312"/>
          <w:sz w:val="32"/>
          <w:szCs w:val="32"/>
        </w:rPr>
        <w:t>创意新颖、制作精良，声画元素均须为原创作品，不能存在侵权行为，不能附带任何商业广告成分。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视频（宣传片）</w:t>
      </w:r>
      <w:r>
        <w:rPr>
          <w:rFonts w:hint="eastAsia" w:ascii="仿宋_GB2312" w:hAnsi="仿宋_GB2312" w:eastAsia="仿宋_GB2312" w:cs="仿宋_GB2312"/>
          <w:sz w:val="32"/>
          <w:szCs w:val="32"/>
        </w:rPr>
        <w:t>知识产权归我中心所有。</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spacing w:val="20"/>
          <w:kern w:val="2"/>
          <w:sz w:val="32"/>
          <w:szCs w:val="32"/>
          <w:lang w:val="en-US" w:eastAsia="zh-CN" w:bidi="ar-SA"/>
        </w:rPr>
      </w:pPr>
      <w:r>
        <w:rPr>
          <w:rFonts w:hint="eastAsia" w:ascii="仿宋_GB2312" w:hAnsi="仿宋_GB2312" w:eastAsia="仿宋_GB2312" w:cs="仿宋_GB2312"/>
          <w:sz w:val="32"/>
          <w:szCs w:val="32"/>
          <w:lang w:val="en-US" w:eastAsia="zh-CN"/>
        </w:rPr>
        <w:t>5.视频</w:t>
      </w:r>
      <w:r>
        <w:rPr>
          <w:rFonts w:hint="eastAsia" w:ascii="仿宋_GB2312" w:hAnsi="Calibri" w:eastAsia="仿宋_GB2312" w:cs="Times New Roman"/>
          <w:bCs/>
          <w:spacing w:val="20"/>
          <w:kern w:val="2"/>
          <w:sz w:val="32"/>
          <w:szCs w:val="32"/>
          <w:lang w:val="en-US" w:eastAsia="zh-CN" w:bidi="ar-SA"/>
        </w:rPr>
        <w:t>在不少于6个媒体平台上对本次活动进行宣传，并保留相关佐证资料</w:t>
      </w:r>
      <w:r>
        <w:rPr>
          <w:rFonts w:hint="eastAsia" w:ascii="仿宋_GB2312" w:eastAsia="仿宋_GB2312" w:cs="Times New Roman"/>
          <w:bCs/>
          <w:spacing w:val="20"/>
          <w:kern w:val="2"/>
          <w:sz w:val="32"/>
          <w:szCs w:val="32"/>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楷体"/>
          <w:sz w:val="32"/>
          <w:szCs w:val="32"/>
        </w:rPr>
      </w:pPr>
      <w:r>
        <w:rPr>
          <w:rFonts w:hint="eastAsia" w:ascii="仿宋_GB2312" w:hAnsi="楷体" w:eastAsia="仿宋_GB2312" w:cs="楷体"/>
          <w:color w:val="000000" w:themeColor="text1"/>
          <w:kern w:val="0"/>
          <w:sz w:val="32"/>
          <w:szCs w:val="32"/>
          <w14:textFill>
            <w14:solidFill>
              <w14:schemeClr w14:val="tx1"/>
            </w14:solidFill>
          </w14:textFill>
        </w:rPr>
        <w:t>（</w:t>
      </w:r>
      <w:r>
        <w:rPr>
          <w:rFonts w:hint="eastAsia" w:ascii="仿宋_GB2312" w:hAnsi="楷体" w:eastAsia="仿宋_GB2312" w:cs="楷体"/>
          <w:color w:val="000000" w:themeColor="text1"/>
          <w:kern w:val="0"/>
          <w:sz w:val="32"/>
          <w:szCs w:val="32"/>
          <w:lang w:val="en-US" w:eastAsia="zh-CN"/>
          <w14:textFill>
            <w14:solidFill>
              <w14:schemeClr w14:val="tx1"/>
            </w14:solidFill>
          </w14:textFill>
        </w:rPr>
        <w:t>四</w:t>
      </w:r>
      <w:r>
        <w:rPr>
          <w:rFonts w:hint="eastAsia" w:ascii="仿宋_GB2312" w:hAnsi="楷体" w:eastAsia="仿宋_GB2312" w:cs="楷体"/>
          <w:color w:val="000000" w:themeColor="text1"/>
          <w:kern w:val="0"/>
          <w:sz w:val="32"/>
          <w:szCs w:val="32"/>
          <w14:textFill>
            <w14:solidFill>
              <w14:schemeClr w14:val="tx1"/>
            </w14:solidFill>
          </w14:textFill>
        </w:rPr>
        <w:t>）</w:t>
      </w:r>
      <w:r>
        <w:rPr>
          <w:rFonts w:hint="eastAsia" w:ascii="仿宋_GB2312" w:hAnsi="楷体" w:eastAsia="仿宋_GB2312" w:cs="楷体"/>
          <w:sz w:val="32"/>
          <w:szCs w:val="32"/>
        </w:rPr>
        <w:t>结案报告及佐证材料</w:t>
      </w:r>
      <w:r>
        <w:rPr>
          <w:rFonts w:hint="eastAsia" w:ascii="仿宋_GB2312" w:hAnsi="楷体" w:eastAsia="仿宋_GB2312" w:cs="楷体"/>
          <w:color w:val="000000" w:themeColor="text1"/>
          <w:kern w:val="0"/>
          <w:sz w:val="32"/>
          <w:szCs w:val="32"/>
          <w14:textFill>
            <w14:solidFill>
              <w14:schemeClr w14:val="tx1"/>
            </w14:solidFill>
          </w14:textFill>
        </w:rPr>
        <w:t>提交</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活动结束后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周内，供应商须将本采购</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val="en-US" w:eastAsia="zh-CN"/>
        </w:rPr>
        <w:t>工作内容</w:t>
      </w:r>
      <w:r>
        <w:rPr>
          <w:rFonts w:hint="eastAsia" w:ascii="仿宋_GB2312" w:hAnsi="仿宋_GB2312" w:eastAsia="仿宋_GB2312" w:cs="仿宋_GB2312"/>
          <w:sz w:val="32"/>
          <w:szCs w:val="32"/>
        </w:rPr>
        <w:t>的结案报告（含纸质盖章版和电子扫描版各1份），以及项目实施过程中的全部视音频、图文资料、佐证材料，提交给我方。</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报价限额</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rPr>
      </w:pPr>
      <w:r>
        <w:rPr>
          <w:rFonts w:hint="eastAsia" w:ascii="仿宋_GB2312" w:eastAsia="仿宋_GB2312"/>
          <w:lang w:val="en-US" w:eastAsia="zh-CN"/>
        </w:rPr>
        <w:t>供应商报价不得超过</w:t>
      </w:r>
      <w:r>
        <w:rPr>
          <w:rFonts w:hint="eastAsia" w:ascii="仿宋_GB2312" w:eastAsia="仿宋_GB2312"/>
          <w:color w:val="000000"/>
        </w:rPr>
        <w:t>2</w:t>
      </w:r>
      <w:r>
        <w:rPr>
          <w:rFonts w:hint="eastAsia" w:ascii="仿宋_GB2312" w:eastAsia="仿宋_GB2312"/>
          <w:color w:val="000000"/>
          <w:lang w:val="en-US" w:eastAsia="zh-CN"/>
        </w:rPr>
        <w:t>3.6</w:t>
      </w:r>
      <w:r>
        <w:rPr>
          <w:rFonts w:hint="eastAsia" w:ascii="仿宋_GB2312" w:eastAsia="仿宋_GB2312"/>
          <w:color w:val="000000"/>
        </w:rPr>
        <w:t>万元，</w:t>
      </w:r>
      <w:r>
        <w:rPr>
          <w:rFonts w:hint="eastAsia" w:ascii="仿宋_GB2312" w:eastAsia="仿宋_GB2312"/>
        </w:rPr>
        <w:t>含服务费、发票税费等。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lang w:val="en-US" w:eastAsia="zh-CN"/>
        </w:rPr>
        <w:t>五</w:t>
      </w:r>
      <w:r>
        <w:rPr>
          <w:rFonts w:hint="eastAsia"/>
        </w:rPr>
        <w:t>、付款方式</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我方凭业务承接方开具的有效合法发票分两期支付项目总费用给该公司。首期款合同签署后，我方收到有效发票后5个工作日内支付总费用的70%，尾款在活动完结</w:t>
      </w:r>
      <w:r>
        <w:rPr>
          <w:rFonts w:hint="eastAsia" w:ascii="仿宋_GB2312" w:hAnsi="仿宋_GB2312" w:eastAsia="仿宋_GB2312" w:cs="仿宋_GB2312"/>
          <w:sz w:val="32"/>
          <w:szCs w:val="32"/>
          <w:lang w:val="en-US" w:eastAsia="zh-CN"/>
        </w:rPr>
        <w:t>及验收</w:t>
      </w:r>
      <w:r>
        <w:rPr>
          <w:rFonts w:hint="eastAsia" w:ascii="仿宋_GB2312" w:hAnsi="仿宋_GB2312" w:eastAsia="仿宋_GB2312" w:cs="仿宋_GB2312"/>
          <w:sz w:val="32"/>
          <w:szCs w:val="32"/>
        </w:rPr>
        <w:t>后支付，金额为总费用的30%。</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lang w:val="en-US" w:eastAsia="zh-CN"/>
        </w:rPr>
        <w:t>六</w:t>
      </w:r>
      <w:r>
        <w:rPr>
          <w:rFonts w:hint="eastAsia"/>
        </w:rPr>
        <w:t>、响应材料要求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lang w:val="en-US" w:eastAsia="zh-CN"/>
        </w:rPr>
        <w:t>1</w:t>
      </w:r>
      <w:r>
        <w:rPr>
          <w:rFonts w:hint="eastAsia" w:ascii="仿宋_GB2312" w:hAnsi="仿宋_GB2312" w:eastAsia="仿宋_GB2312" w:cs="宋体"/>
          <w:sz w:val="32"/>
          <w:szCs w:val="32"/>
        </w:rPr>
        <w:t>.响应材料包括：</w:t>
      </w:r>
      <w:r>
        <w:rPr>
          <w:rFonts w:hint="eastAsia" w:ascii="仿宋_GB2312" w:hAnsi="仿宋_GB2312" w:eastAsia="仿宋_GB2312" w:cs="仿宋_GB2312"/>
          <w:sz w:val="32"/>
          <w:szCs w:val="32"/>
        </w:rPr>
        <w:t>投标函、公司的资质材料、项目服务方案</w:t>
      </w:r>
      <w:r>
        <w:rPr>
          <w:rFonts w:hint="eastAsia" w:ascii="仿宋_GB2312" w:hAnsi="仿宋_GB2312" w:eastAsia="仿宋_GB2312" w:cs="仿宋_GB2312"/>
          <w:sz w:val="32"/>
          <w:szCs w:val="32"/>
          <w:lang w:val="en-US" w:eastAsia="zh-CN"/>
        </w:rPr>
        <w:t>及金额</w:t>
      </w:r>
      <w:r>
        <w:rPr>
          <w:rFonts w:hint="eastAsia" w:ascii="仿宋_GB2312" w:hAnsi="仿宋_GB2312" w:eastAsia="仿宋_GB2312" w:cs="仿宋_GB2312"/>
          <w:sz w:val="32"/>
          <w:szCs w:val="32"/>
        </w:rPr>
        <w:t>，及供应商认为有必要提供的其他相关材料。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lang w:val="en-US" w:eastAsia="zh-CN"/>
        </w:rPr>
        <w:t>2</w:t>
      </w:r>
      <w:r>
        <w:rPr>
          <w:rFonts w:hint="eastAsia" w:ascii="仿宋_GB2312" w:hAnsi="仿宋_GB2312" w:eastAsia="仿宋_GB2312" w:cs="宋体"/>
          <w:sz w:val="32"/>
          <w:szCs w:val="32"/>
        </w:rPr>
        <w:t>.响应材料需盖章、密封，一式</w:t>
      </w:r>
      <w:r>
        <w:rPr>
          <w:rFonts w:hint="eastAsia" w:ascii="仿宋_GB2312" w:hAnsi="仿宋_GB2312" w:eastAsia="仿宋_GB2312" w:cs="宋体"/>
          <w:sz w:val="32"/>
          <w:szCs w:val="32"/>
          <w:lang w:val="en-US" w:eastAsia="zh-CN"/>
        </w:rPr>
        <w:t>贰</w:t>
      </w:r>
      <w:r>
        <w:rPr>
          <w:rFonts w:hint="eastAsia" w:ascii="仿宋_GB2312" w:hAnsi="仿宋_GB2312" w:eastAsia="仿宋_GB2312" w:cs="宋体"/>
          <w:sz w:val="32"/>
          <w:szCs w:val="32"/>
        </w:rPr>
        <w:t>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lang w:val="en-US" w:eastAsia="zh-CN"/>
        </w:rPr>
        <w:t>3</w:t>
      </w:r>
      <w:r>
        <w:rPr>
          <w:rFonts w:hint="eastAsia" w:ascii="仿宋_GB2312" w:hAnsi="仿宋_GB2312" w:eastAsia="仿宋_GB2312" w:cs="宋体"/>
          <w:sz w:val="32"/>
          <w:szCs w:val="32"/>
        </w:rPr>
        <w:t>.截止时间：</w:t>
      </w:r>
      <w:r>
        <w:rPr>
          <w:rFonts w:hint="eastAsia" w:ascii="仿宋_GB2312" w:hAnsi="仿宋_GB2312" w:eastAsia="仿宋_GB2312" w:cs="仿宋_GB2312"/>
          <w:color w:val="FF0000"/>
          <w:sz w:val="32"/>
          <w:szCs w:val="32"/>
        </w:rPr>
        <w:t>2025年4月</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color w:val="FF0000"/>
          <w:sz w:val="32"/>
          <w:szCs w:val="32"/>
        </w:rPr>
        <w:t>日1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:00</w:t>
      </w:r>
      <w:r>
        <w:rPr>
          <w:rFonts w:hint="eastAsia" w:ascii="仿宋_GB2312" w:hAnsi="仿宋_GB2312" w:eastAsia="仿宋_GB2312" w:cs="仿宋_GB2312"/>
          <w:color w:val="FF0000"/>
          <w:sz w:val="32"/>
          <w:szCs w:val="32"/>
          <w:lang w:val="en-US" w:eastAsia="zh-CN"/>
        </w:rPr>
        <w:t>时</w:t>
      </w:r>
      <w:r>
        <w:rPr>
          <w:rFonts w:hint="eastAsia" w:ascii="仿宋_GB2312" w:hAnsi="仿宋_GB2312" w:eastAsia="仿宋_GB2312" w:cs="仿宋_GB2312"/>
          <w:color w:val="FF0000"/>
          <w:sz w:val="32"/>
          <w:szCs w:val="32"/>
        </w:rPr>
        <w:t>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宋体"/>
          <w:sz w:val="32"/>
          <w:szCs w:val="32"/>
          <w:lang w:val="en-US" w:eastAsia="zh-CN"/>
        </w:rPr>
        <w:t>4</w:t>
      </w:r>
      <w:r>
        <w:rPr>
          <w:rFonts w:hint="eastAsia" w:ascii="仿宋_GB2312" w:hAnsi="仿宋_GB2312" w:eastAsia="仿宋_GB2312" w:cs="宋体"/>
          <w:sz w:val="32"/>
          <w:szCs w:val="32"/>
        </w:rPr>
        <w:t>.</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t>邮寄地址：广州市天河东路德欣街29号，联系人：</w:t>
      </w:r>
      <w:r>
        <w:rPr>
          <w:rStyle w:val="8"/>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蒋海明</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t>，电话：87594</w:t>
      </w:r>
      <w:r>
        <w:rPr>
          <w:rStyle w:val="8"/>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150</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Style w:val="8"/>
          <w:rFonts w:hint="eastAsia" w:ascii="黑体" w:hAnsi="黑体" w:eastAsia="黑体" w:cs="黑体"/>
          <w:color w:val="000000" w:themeColor="text1"/>
          <w:sz w:val="32"/>
          <w:szCs w:val="32"/>
          <w:u w:val="none"/>
          <w:lang w:val="en-US" w:eastAsia="zh-CN"/>
          <w14:textFill>
            <w14:solidFill>
              <w14:schemeClr w14:val="tx1"/>
            </w14:solidFill>
          </w14:textFill>
        </w:rPr>
        <w:t>七</w:t>
      </w:r>
      <w:r>
        <w:rPr>
          <w:rStyle w:val="8"/>
          <w:rFonts w:hint="eastAsia" w:ascii="黑体" w:hAnsi="黑体" w:eastAsia="黑体" w:cs="黑体"/>
          <w:color w:val="000000" w:themeColor="text1"/>
          <w:sz w:val="32"/>
          <w:szCs w:val="32"/>
          <w:u w:val="none"/>
          <w14:textFill>
            <w14:solidFill>
              <w14:schemeClr w14:val="tx1"/>
            </w14:solidFill>
          </w14:textFill>
        </w:rPr>
        <w:t>、评标及</w:t>
      </w:r>
      <w:r>
        <w:rPr>
          <w:rFonts w:hint="eastAsia" w:ascii="黑体" w:hAnsi="黑体" w:eastAsia="黑体" w:cs="黑体"/>
          <w:bCs/>
          <w:sz w:val="32"/>
          <w:szCs w:val="32"/>
        </w:rPr>
        <w:t>结果公布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我方在收到不少于三家供应商响应文件后，按制度组成评标小组内部评</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，综合考量</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公司资质、项目服务方案等确定供应商。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结果将以电话的形式通知公司。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广州市卫生健康宣传教育中心</w:t>
      </w:r>
    </w:p>
    <w:p>
      <w:pPr>
        <w:wordWrap w:val="0"/>
        <w:ind w:firstLine="640" w:firstLineChars="200"/>
        <w:jc w:val="center"/>
        <w:rPr>
          <w:rFonts w:hint="default" w:ascii="仿宋_GB2312" w:hAnsi="仿宋_GB2312" w:eastAsia="仿宋_GB2312" w:cs="仿宋_GB2312"/>
          <w:sz w:val="32"/>
          <w:szCs w:val="32"/>
          <w:lang w:val="en-US" w:eastAsia="zh-CN"/>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rPr>
        <w:t xml:space="preserve">                    2025年4月2</w:t>
      </w:r>
      <w:r>
        <w:rPr>
          <w:rFonts w:hint="eastAsia" w:ascii="仿宋_GB2312" w:hAnsi="仿宋_GB2312" w:eastAsia="仿宋_GB2312" w:cs="仿宋_GB2312"/>
          <w:sz w:val="32"/>
          <w:szCs w:val="32"/>
          <w:lang w:val="en-US" w:eastAsia="zh-CN"/>
        </w:rPr>
        <w:t>8日</w:t>
      </w:r>
    </w:p>
    <w:p>
      <w:pPr>
        <w:rPr>
          <w:rFonts w:ascii="仿宋_GB2312" w:hAnsi="Adobe 仿宋 Std R" w:eastAsia="仿宋_GB2312" w:cs="仿宋"/>
          <w:sz w:val="32"/>
          <w:szCs w:val="32"/>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84E54E-A6FB-4F98-8D9D-4905DB0354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A3AF33-AA4E-477F-9291-BD02ACBAF12C}"/>
  </w:font>
  <w:font w:name="仿宋_GB2312">
    <w:panose1 w:val="02010609030101010101"/>
    <w:charset w:val="86"/>
    <w:family w:val="modern"/>
    <w:pitch w:val="default"/>
    <w:sig w:usb0="00000001" w:usb1="080E0000" w:usb2="00000000" w:usb3="00000000" w:csb0="00040000" w:csb1="00000000"/>
    <w:embedRegular r:id="rId3" w:fontKey="{F71BB166-E4EB-44AD-8AA6-CDD81B2ACB43}"/>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233EEE0C-F721-4F2E-B7FB-45015FCA029B}"/>
  </w:font>
  <w:font w:name="楷体">
    <w:panose1 w:val="02010609060101010101"/>
    <w:charset w:val="86"/>
    <w:family w:val="modern"/>
    <w:pitch w:val="default"/>
    <w:sig w:usb0="800002BF" w:usb1="38CF7CFA" w:usb2="00000016" w:usb3="00000000" w:csb0="00040001" w:csb1="00000000"/>
    <w:embedRegular r:id="rId5" w:fontKey="{62B4987B-55F4-4FEA-A09C-193712AA6EA2}"/>
  </w:font>
  <w:font w:name="Adobe 仿宋 Std R">
    <w:panose1 w:val="02020400000000000000"/>
    <w:charset w:val="80"/>
    <w:family w:val="roman"/>
    <w:pitch w:val="default"/>
    <w:sig w:usb0="00000001" w:usb1="0A0F1810" w:usb2="00000016" w:usb3="00000000" w:csb0="00060007" w:csb1="00000000"/>
  </w:font>
  <w:font w:name="仿宋">
    <w:panose1 w:val="02010609060101010101"/>
    <w:charset w:val="86"/>
    <w:family w:val="modern"/>
    <w:pitch w:val="default"/>
    <w:sig w:usb0="800002BF" w:usb1="38CF7CFA" w:usb2="00000016" w:usb3="00000000" w:csb0="00040001" w:csb1="00000000"/>
    <w:embedRegular r:id="rId6" w:fontKey="{A3C51A45-913C-419C-8EFE-52266DD62F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62155176"/>
    </w:sdtPr>
    <w:sdtEndPr>
      <w:rPr>
        <w:rStyle w:val="7"/>
      </w:rPr>
    </w:sdtEndPr>
    <w:sdtContent>
      <w:p>
        <w:pPr>
          <w:pStyle w:val="2"/>
          <w:framePr w:wrap="auto" w:vAnchor="text" w:hAnchor="margin" w:xAlign="right" w:y="1"/>
          <w:rPr>
            <w:rStyle w:val="7"/>
          </w:rPr>
        </w:pPr>
        <w:r>
          <w:rPr>
            <w:rStyle w:val="7"/>
          </w:rPr>
          <w:fldChar w:fldCharType="begin"/>
        </w:r>
        <w:r>
          <w:rPr>
            <w:rStyle w:val="7"/>
          </w:rPr>
          <w:instrText xml:space="preserve"> PAGE </w:instrText>
        </w:r>
        <w:r>
          <w:rPr>
            <w:rStyle w:val="7"/>
          </w:rPr>
          <w:fldChar w:fldCharType="end"/>
        </w:r>
      </w:p>
    </w:sdtContent>
  </w:sdt>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D72F7"/>
    <w:multiLevelType w:val="singleLevel"/>
    <w:tmpl w:val="A28D72F7"/>
    <w:lvl w:ilvl="0" w:tentative="0">
      <w:start w:val="4"/>
      <w:numFmt w:val="chineseCounting"/>
      <w:suff w:val="nothing"/>
      <w:lvlText w:val="%1、"/>
      <w:lvlJc w:val="left"/>
      <w:rPr>
        <w:rFonts w:hint="eastAsia"/>
      </w:rPr>
    </w:lvl>
  </w:abstractNum>
  <w:abstractNum w:abstractNumId="1">
    <w:nsid w:val="C0F85C80"/>
    <w:multiLevelType w:val="singleLevel"/>
    <w:tmpl w:val="C0F85C80"/>
    <w:lvl w:ilvl="0" w:tentative="0">
      <w:start w:val="1"/>
      <w:numFmt w:val="decimal"/>
      <w:lvlText w:val="%1."/>
      <w:lvlJc w:val="left"/>
      <w:pPr>
        <w:tabs>
          <w:tab w:val="left" w:pos="312"/>
        </w:tabs>
      </w:pPr>
    </w:lvl>
  </w:abstractNum>
  <w:abstractNum w:abstractNumId="2">
    <w:nsid w:val="DC4054DD"/>
    <w:multiLevelType w:val="singleLevel"/>
    <w:tmpl w:val="DC4054DD"/>
    <w:lvl w:ilvl="0" w:tentative="0">
      <w:start w:val="2"/>
      <w:numFmt w:val="chineseCounting"/>
      <w:suff w:val="nothing"/>
      <w:lvlText w:val="%1、"/>
      <w:lvlJc w:val="left"/>
      <w:rPr>
        <w:rFonts w:hint="eastAsia"/>
      </w:rPr>
    </w:lvl>
  </w:abstractNum>
  <w:abstractNum w:abstractNumId="3">
    <w:nsid w:val="33D16BCD"/>
    <w:multiLevelType w:val="singleLevel"/>
    <w:tmpl w:val="33D16BCD"/>
    <w:lvl w:ilvl="0" w:tentative="0">
      <w:start w:val="3"/>
      <w:numFmt w:val="chineseCounting"/>
      <w:suff w:val="nothing"/>
      <w:lvlText w:val="（%1）"/>
      <w:lvlJc w:val="left"/>
      <w:rPr>
        <w:rFonts w:hint="eastAsia"/>
      </w:rPr>
    </w:lvl>
  </w:abstractNum>
  <w:abstractNum w:abstractNumId="4">
    <w:nsid w:val="6965573E"/>
    <w:multiLevelType w:val="singleLevel"/>
    <w:tmpl w:val="6965573E"/>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GVjZmYxODI5N2YyMDk5NDg2MzJjYTZkNTEzYjQifQ=="/>
  </w:docVars>
  <w:rsids>
    <w:rsidRoot w:val="00F905C1"/>
    <w:rsid w:val="00025FC9"/>
    <w:rsid w:val="00026652"/>
    <w:rsid w:val="00047004"/>
    <w:rsid w:val="00065048"/>
    <w:rsid w:val="00071EDC"/>
    <w:rsid w:val="000A6878"/>
    <w:rsid w:val="000B0B54"/>
    <w:rsid w:val="000B174E"/>
    <w:rsid w:val="00100717"/>
    <w:rsid w:val="00106234"/>
    <w:rsid w:val="001133E1"/>
    <w:rsid w:val="00135F3B"/>
    <w:rsid w:val="00154363"/>
    <w:rsid w:val="0016459F"/>
    <w:rsid w:val="00182CD8"/>
    <w:rsid w:val="00182CE3"/>
    <w:rsid w:val="0019502E"/>
    <w:rsid w:val="00196AF7"/>
    <w:rsid w:val="001A6CD1"/>
    <w:rsid w:val="001C0211"/>
    <w:rsid w:val="001C3D0D"/>
    <w:rsid w:val="001C532C"/>
    <w:rsid w:val="001D1648"/>
    <w:rsid w:val="0023069E"/>
    <w:rsid w:val="00245ED9"/>
    <w:rsid w:val="00263C87"/>
    <w:rsid w:val="00271E9C"/>
    <w:rsid w:val="00281419"/>
    <w:rsid w:val="002A1F4E"/>
    <w:rsid w:val="002A7DCE"/>
    <w:rsid w:val="002B6AA0"/>
    <w:rsid w:val="002D535C"/>
    <w:rsid w:val="002E13C1"/>
    <w:rsid w:val="002E4C1D"/>
    <w:rsid w:val="002F2495"/>
    <w:rsid w:val="0031089F"/>
    <w:rsid w:val="00322529"/>
    <w:rsid w:val="00324935"/>
    <w:rsid w:val="003268B2"/>
    <w:rsid w:val="00382027"/>
    <w:rsid w:val="00384F21"/>
    <w:rsid w:val="003861FA"/>
    <w:rsid w:val="00396A90"/>
    <w:rsid w:val="003A3E08"/>
    <w:rsid w:val="003C328C"/>
    <w:rsid w:val="003C3460"/>
    <w:rsid w:val="003C563F"/>
    <w:rsid w:val="003C7630"/>
    <w:rsid w:val="003D3C33"/>
    <w:rsid w:val="003D6E7E"/>
    <w:rsid w:val="00444388"/>
    <w:rsid w:val="00450271"/>
    <w:rsid w:val="0045621B"/>
    <w:rsid w:val="0046157A"/>
    <w:rsid w:val="00470F3C"/>
    <w:rsid w:val="00474D05"/>
    <w:rsid w:val="00475F5D"/>
    <w:rsid w:val="0047774D"/>
    <w:rsid w:val="004871BB"/>
    <w:rsid w:val="00491501"/>
    <w:rsid w:val="004A2949"/>
    <w:rsid w:val="004A55FA"/>
    <w:rsid w:val="004B38D9"/>
    <w:rsid w:val="004C1295"/>
    <w:rsid w:val="004F0C77"/>
    <w:rsid w:val="004F24E7"/>
    <w:rsid w:val="0051031E"/>
    <w:rsid w:val="0051178D"/>
    <w:rsid w:val="005274F3"/>
    <w:rsid w:val="00535ECD"/>
    <w:rsid w:val="005448DD"/>
    <w:rsid w:val="00546B25"/>
    <w:rsid w:val="00553B51"/>
    <w:rsid w:val="00563399"/>
    <w:rsid w:val="005701AA"/>
    <w:rsid w:val="005A0DF8"/>
    <w:rsid w:val="005B3882"/>
    <w:rsid w:val="005C17D9"/>
    <w:rsid w:val="005D06BB"/>
    <w:rsid w:val="005E5BC8"/>
    <w:rsid w:val="005F0FAB"/>
    <w:rsid w:val="005F1BE0"/>
    <w:rsid w:val="005F7BB3"/>
    <w:rsid w:val="00607CCC"/>
    <w:rsid w:val="0063658D"/>
    <w:rsid w:val="00641CAC"/>
    <w:rsid w:val="0065372B"/>
    <w:rsid w:val="00675722"/>
    <w:rsid w:val="00682467"/>
    <w:rsid w:val="006862D2"/>
    <w:rsid w:val="006A3CF1"/>
    <w:rsid w:val="006D3455"/>
    <w:rsid w:val="006E7C0C"/>
    <w:rsid w:val="006F3917"/>
    <w:rsid w:val="0070613A"/>
    <w:rsid w:val="0070764C"/>
    <w:rsid w:val="007079D7"/>
    <w:rsid w:val="00713582"/>
    <w:rsid w:val="00713CCE"/>
    <w:rsid w:val="00714F34"/>
    <w:rsid w:val="0071549D"/>
    <w:rsid w:val="00723BB0"/>
    <w:rsid w:val="007252E4"/>
    <w:rsid w:val="00740157"/>
    <w:rsid w:val="00745DC4"/>
    <w:rsid w:val="007465BC"/>
    <w:rsid w:val="0077670C"/>
    <w:rsid w:val="0078267C"/>
    <w:rsid w:val="007856D9"/>
    <w:rsid w:val="007863C6"/>
    <w:rsid w:val="00792F9B"/>
    <w:rsid w:val="007A4553"/>
    <w:rsid w:val="007A7B92"/>
    <w:rsid w:val="007B1F6A"/>
    <w:rsid w:val="007B2250"/>
    <w:rsid w:val="007D4285"/>
    <w:rsid w:val="007F19F8"/>
    <w:rsid w:val="007F1D28"/>
    <w:rsid w:val="007F7B83"/>
    <w:rsid w:val="00821309"/>
    <w:rsid w:val="00823FF7"/>
    <w:rsid w:val="00845368"/>
    <w:rsid w:val="008534E9"/>
    <w:rsid w:val="008564EA"/>
    <w:rsid w:val="00864DB1"/>
    <w:rsid w:val="00876B48"/>
    <w:rsid w:val="00881D9C"/>
    <w:rsid w:val="00884A91"/>
    <w:rsid w:val="0088531E"/>
    <w:rsid w:val="00885F07"/>
    <w:rsid w:val="00891166"/>
    <w:rsid w:val="008B1B2D"/>
    <w:rsid w:val="008B1CE8"/>
    <w:rsid w:val="008B4A03"/>
    <w:rsid w:val="008C61A3"/>
    <w:rsid w:val="008E0CA8"/>
    <w:rsid w:val="00900FBA"/>
    <w:rsid w:val="00903725"/>
    <w:rsid w:val="00904840"/>
    <w:rsid w:val="009107A2"/>
    <w:rsid w:val="00914AE2"/>
    <w:rsid w:val="009225F0"/>
    <w:rsid w:val="009353ED"/>
    <w:rsid w:val="00937EDA"/>
    <w:rsid w:val="00950D13"/>
    <w:rsid w:val="009613A3"/>
    <w:rsid w:val="00972309"/>
    <w:rsid w:val="009911B7"/>
    <w:rsid w:val="009B6065"/>
    <w:rsid w:val="009C0773"/>
    <w:rsid w:val="009C279A"/>
    <w:rsid w:val="009C62E0"/>
    <w:rsid w:val="009C7076"/>
    <w:rsid w:val="009D13DD"/>
    <w:rsid w:val="009F0D0B"/>
    <w:rsid w:val="00A0113B"/>
    <w:rsid w:val="00A0726E"/>
    <w:rsid w:val="00A13E8B"/>
    <w:rsid w:val="00A43352"/>
    <w:rsid w:val="00A45DAE"/>
    <w:rsid w:val="00A94F8D"/>
    <w:rsid w:val="00AA1801"/>
    <w:rsid w:val="00AA609C"/>
    <w:rsid w:val="00AB7FCF"/>
    <w:rsid w:val="00AC002D"/>
    <w:rsid w:val="00AC0A62"/>
    <w:rsid w:val="00AC4667"/>
    <w:rsid w:val="00AD49B3"/>
    <w:rsid w:val="00AE1A5F"/>
    <w:rsid w:val="00B17133"/>
    <w:rsid w:val="00B254D0"/>
    <w:rsid w:val="00B436B0"/>
    <w:rsid w:val="00BA59D7"/>
    <w:rsid w:val="00BB3610"/>
    <w:rsid w:val="00BC483E"/>
    <w:rsid w:val="00BF34FC"/>
    <w:rsid w:val="00C028C0"/>
    <w:rsid w:val="00C0290B"/>
    <w:rsid w:val="00C62DB2"/>
    <w:rsid w:val="00C727EA"/>
    <w:rsid w:val="00C8323D"/>
    <w:rsid w:val="00C95628"/>
    <w:rsid w:val="00CD63A8"/>
    <w:rsid w:val="00D06665"/>
    <w:rsid w:val="00D15899"/>
    <w:rsid w:val="00D274D9"/>
    <w:rsid w:val="00D3674C"/>
    <w:rsid w:val="00D37B9C"/>
    <w:rsid w:val="00D37D02"/>
    <w:rsid w:val="00D4123A"/>
    <w:rsid w:val="00D566FA"/>
    <w:rsid w:val="00D72B6D"/>
    <w:rsid w:val="00D7437A"/>
    <w:rsid w:val="00D75F73"/>
    <w:rsid w:val="00D8137C"/>
    <w:rsid w:val="00D95AC2"/>
    <w:rsid w:val="00DB1F09"/>
    <w:rsid w:val="00DB6A33"/>
    <w:rsid w:val="00DE6DB3"/>
    <w:rsid w:val="00E15338"/>
    <w:rsid w:val="00E2048B"/>
    <w:rsid w:val="00E47FE8"/>
    <w:rsid w:val="00E51467"/>
    <w:rsid w:val="00E713D9"/>
    <w:rsid w:val="00E743A8"/>
    <w:rsid w:val="00E8147B"/>
    <w:rsid w:val="00E81946"/>
    <w:rsid w:val="00E913D9"/>
    <w:rsid w:val="00EA7A92"/>
    <w:rsid w:val="00EC298B"/>
    <w:rsid w:val="00ED2E58"/>
    <w:rsid w:val="00ED7448"/>
    <w:rsid w:val="00EF692A"/>
    <w:rsid w:val="00F1233A"/>
    <w:rsid w:val="00F23ABB"/>
    <w:rsid w:val="00F26C47"/>
    <w:rsid w:val="00F314CF"/>
    <w:rsid w:val="00F6122C"/>
    <w:rsid w:val="00F66D88"/>
    <w:rsid w:val="00F83C46"/>
    <w:rsid w:val="00F872C8"/>
    <w:rsid w:val="00F905C1"/>
    <w:rsid w:val="00FA4A42"/>
    <w:rsid w:val="00FA5522"/>
    <w:rsid w:val="00FB24ED"/>
    <w:rsid w:val="00FC3856"/>
    <w:rsid w:val="00FC57BF"/>
    <w:rsid w:val="00FC646A"/>
    <w:rsid w:val="00FC649B"/>
    <w:rsid w:val="00FD0717"/>
    <w:rsid w:val="020016E9"/>
    <w:rsid w:val="02226760"/>
    <w:rsid w:val="02702D13"/>
    <w:rsid w:val="03A56527"/>
    <w:rsid w:val="043F00A2"/>
    <w:rsid w:val="044E5A9E"/>
    <w:rsid w:val="07EB7A18"/>
    <w:rsid w:val="09281478"/>
    <w:rsid w:val="0952302B"/>
    <w:rsid w:val="0AFA07B5"/>
    <w:rsid w:val="0B3B3792"/>
    <w:rsid w:val="0C022D96"/>
    <w:rsid w:val="0CD949F8"/>
    <w:rsid w:val="0D362E30"/>
    <w:rsid w:val="0FB35FED"/>
    <w:rsid w:val="104F3F68"/>
    <w:rsid w:val="13824654"/>
    <w:rsid w:val="172F6697"/>
    <w:rsid w:val="174F0CF1"/>
    <w:rsid w:val="183028D1"/>
    <w:rsid w:val="1C431C58"/>
    <w:rsid w:val="1E2223FC"/>
    <w:rsid w:val="1EB12D29"/>
    <w:rsid w:val="1F6D61B8"/>
    <w:rsid w:val="24387F89"/>
    <w:rsid w:val="25983863"/>
    <w:rsid w:val="26A1499A"/>
    <w:rsid w:val="2AAB4039"/>
    <w:rsid w:val="2AE92F72"/>
    <w:rsid w:val="2C227FC2"/>
    <w:rsid w:val="2C295BA3"/>
    <w:rsid w:val="2DD90EBD"/>
    <w:rsid w:val="333F6421"/>
    <w:rsid w:val="33B36B55"/>
    <w:rsid w:val="35EA1EB9"/>
    <w:rsid w:val="36DB5CA6"/>
    <w:rsid w:val="38B711A9"/>
    <w:rsid w:val="39203E44"/>
    <w:rsid w:val="3AC33322"/>
    <w:rsid w:val="3BE60BAD"/>
    <w:rsid w:val="3D1C4922"/>
    <w:rsid w:val="3D3119BD"/>
    <w:rsid w:val="4085718A"/>
    <w:rsid w:val="41531887"/>
    <w:rsid w:val="434A21E9"/>
    <w:rsid w:val="43E1510A"/>
    <w:rsid w:val="45325ABA"/>
    <w:rsid w:val="465E2BCF"/>
    <w:rsid w:val="48850709"/>
    <w:rsid w:val="491F5EC6"/>
    <w:rsid w:val="4B0A30F0"/>
    <w:rsid w:val="4D1D02CA"/>
    <w:rsid w:val="4D5D0AD0"/>
    <w:rsid w:val="4D6E4D26"/>
    <w:rsid w:val="4EBE1CDD"/>
    <w:rsid w:val="4F3E1883"/>
    <w:rsid w:val="51BB2657"/>
    <w:rsid w:val="52C12B6B"/>
    <w:rsid w:val="534E6397"/>
    <w:rsid w:val="56D20E7E"/>
    <w:rsid w:val="58F24A5D"/>
    <w:rsid w:val="619F772F"/>
    <w:rsid w:val="6302443E"/>
    <w:rsid w:val="669B4986"/>
    <w:rsid w:val="67901C4F"/>
    <w:rsid w:val="6A143694"/>
    <w:rsid w:val="6B362918"/>
    <w:rsid w:val="6CC91B21"/>
    <w:rsid w:val="6FCA008A"/>
    <w:rsid w:val="6FEE3984"/>
    <w:rsid w:val="72565C05"/>
    <w:rsid w:val="72870E20"/>
    <w:rsid w:val="74387CB8"/>
    <w:rsid w:val="766A1D46"/>
    <w:rsid w:val="7A081EDB"/>
    <w:rsid w:val="7AC31DD6"/>
    <w:rsid w:val="7AF661D7"/>
    <w:rsid w:val="7DC51384"/>
    <w:rsid w:val="7FF17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autoRedefine/>
    <w:unhideWhenUsed/>
    <w:qFormat/>
    <w:uiPriority w:val="99"/>
    <w:pPr>
      <w:tabs>
        <w:tab w:val="center" w:pos="4153"/>
        <w:tab w:val="right" w:pos="8306"/>
      </w:tabs>
      <w:snapToGrid w:val="0"/>
      <w:jc w:val="left"/>
    </w:pPr>
    <w:rPr>
      <w:sz w:val="18"/>
      <w:szCs w:val="18"/>
    </w:rPr>
  </w:style>
  <w:style w:type="paragraph" w:styleId="3">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autoRedefine/>
    <w:semiHidden/>
    <w:unhideWhenUsed/>
    <w:qFormat/>
    <w:uiPriority w:val="99"/>
  </w:style>
  <w:style w:type="character" w:styleId="8">
    <w:name w:val="Hyperlink"/>
    <w:basedOn w:val="6"/>
    <w:autoRedefine/>
    <w:unhideWhenUsed/>
    <w:qFormat/>
    <w:uiPriority w:val="99"/>
    <w:rPr>
      <w:color w:val="0000FF"/>
      <w:u w:val="single"/>
    </w:rPr>
  </w:style>
  <w:style w:type="paragraph" w:customStyle="1" w:styleId="9">
    <w:name w:val="正文_0"/>
    <w:autoRedefine/>
    <w:qFormat/>
    <w:uiPriority w:val="0"/>
    <w:pPr>
      <w:widowControl w:val="0"/>
      <w:spacing w:line="560" w:lineRule="exact"/>
      <w:ind w:firstLine="640" w:firstLineChars="200"/>
      <w:jc w:val="both"/>
    </w:pPr>
    <w:rPr>
      <w:rFonts w:ascii="黑体" w:hAnsi="黑体" w:eastAsia="黑体" w:cs="仿宋_GB2312"/>
      <w:kern w:val="2"/>
      <w:sz w:val="32"/>
      <w:szCs w:val="32"/>
      <w:lang w:val="en-US" w:eastAsia="zh-CN" w:bidi="ar-SA"/>
    </w:rPr>
  </w:style>
  <w:style w:type="paragraph" w:styleId="10">
    <w:name w:val="List Paragraph"/>
    <w:basedOn w:val="1"/>
    <w:autoRedefine/>
    <w:qFormat/>
    <w:uiPriority w:val="34"/>
    <w:rPr>
      <w:rFonts w:ascii="方正小标宋简体" w:hAnsi="方正小标宋_GBK" w:eastAsia="方正小标宋简体" w:cs="方正小标宋_GBK"/>
      <w:sz w:val="44"/>
      <w:szCs w:val="44"/>
    </w:rPr>
  </w:style>
  <w:style w:type="paragraph" w:customStyle="1" w:styleId="11">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页眉 Char"/>
    <w:basedOn w:val="6"/>
    <w:link w:val="3"/>
    <w:autoRedefine/>
    <w:qFormat/>
    <w:uiPriority w:val="99"/>
    <w:rPr>
      <w:kern w:val="2"/>
      <w:sz w:val="18"/>
      <w:szCs w:val="18"/>
    </w:rPr>
  </w:style>
  <w:style w:type="character" w:customStyle="1" w:styleId="13">
    <w:name w:val="页脚 Char"/>
    <w:basedOn w:val="6"/>
    <w:link w:val="2"/>
    <w:autoRedefine/>
    <w:qFormat/>
    <w:uiPriority w:val="99"/>
    <w:rPr>
      <w:kern w:val="2"/>
      <w:sz w:val="18"/>
      <w:szCs w:val="18"/>
    </w:rPr>
  </w:style>
  <w:style w:type="character" w:customStyle="1" w:styleId="14">
    <w:name w:val="未处理的提及1"/>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B270D-6B8F-48B6-9217-21C15D6DAE7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2447</Words>
  <Characters>2543</Characters>
  <Lines>18</Lines>
  <Paragraphs>5</Paragraphs>
  <TotalTime>35</TotalTime>
  <ScaleCrop>false</ScaleCrop>
  <LinksUpToDate>false</LinksUpToDate>
  <CharactersWithSpaces>2569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2025-04-23T09:39:00Z</dcterms:created>
  <dc:creator>万户网络</dc:creator>
  <cp:lastModifiedBy>宋倩雯</cp:lastModifiedBy>
  <cp:lastPrinted>2022-03-22T03:44:00Z</cp:lastPrinted>
  <dcterms:modified xsi:type="dcterms:W3CDTF">2025-04-28T06:55:05Z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BB76C2E632FA423CAB25D49E0B8A127B_13</vt:lpwstr>
  </property>
  <property fmtid="{D5CDD505-2E9C-101B-9397-08002B2CF9AE}" pid="4" name="KSOTemplateDocerSaveRecord">
    <vt:lpwstr>eyJoZGlkIjoiNGUwMDAwMThhMDI4YjdkNDg4Njk4MmFjYzRkMGY0MWEiLCJ1c2VySWQiOiIxNDk1MTg5MDYyIn0=</vt:lpwstr>
  </property>
</Properties>
</file>